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58" w:rsidRDefault="00795458" w:rsidP="0079545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0DD82E0" wp14:editId="0CF2A405">
            <wp:simplePos x="0" y="0"/>
            <wp:positionH relativeFrom="column">
              <wp:posOffset>-720090</wp:posOffset>
            </wp:positionH>
            <wp:positionV relativeFrom="paragraph">
              <wp:posOffset>-339090</wp:posOffset>
            </wp:positionV>
            <wp:extent cx="7538085" cy="10366375"/>
            <wp:effectExtent l="0" t="0" r="0" b="0"/>
            <wp:wrapThrough wrapText="bothSides">
              <wp:wrapPolygon edited="0">
                <wp:start x="0" y="0"/>
                <wp:lineTo x="0" y="21554"/>
                <wp:lineTo x="21562" y="21554"/>
                <wp:lineTo x="21562" y="0"/>
                <wp:lineTo x="0" y="0"/>
              </wp:wrapPolygon>
            </wp:wrapThrough>
            <wp:docPr id="1" name="Рисунок 1" descr="C:\Users\света\Desktop\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085" cy="1036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795458" w:rsidRDefault="00795458" w:rsidP="00B12D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41E1" w:rsidRPr="00A052C6" w:rsidRDefault="002F41E1" w:rsidP="00B12D8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47735" w:rsidRPr="00B12D8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. Горячее питание учащихся осуществляется в соответствии с расписанием, утверждаемым на каждый учебный период директором по согласованию с советом </w:t>
      </w:r>
      <w:r w:rsidR="00DB3DD5" w:rsidRPr="00B12D8F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4169B2" w:rsidRPr="00B12D8F" w:rsidRDefault="004169B2" w:rsidP="00B12D8F">
      <w:pPr>
        <w:pStyle w:val="a5"/>
        <w:numPr>
          <w:ilvl w:val="0"/>
          <w:numId w:val="12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4169B2" w:rsidRPr="00A052C6" w:rsidRDefault="004169B2" w:rsidP="004169B2">
      <w:pPr>
        <w:ind w:left="720" w:firstLine="694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169B2" w:rsidRDefault="004169B2" w:rsidP="00B92FF8">
      <w:pPr>
        <w:pStyle w:val="a5"/>
        <w:numPr>
          <w:ilvl w:val="1"/>
          <w:numId w:val="12"/>
        </w:numPr>
        <w:spacing w:before="100" w:beforeAutospacing="1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92F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Учащиеся имеют право </w:t>
      </w:r>
      <w:proofErr w:type="gramStart"/>
      <w:r w:rsidRPr="00B92F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gramEnd"/>
      <w:r w:rsidRPr="00B92F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B92FF8" w:rsidRPr="00B92FF8" w:rsidRDefault="00B92FF8" w:rsidP="00B92FF8">
      <w:pPr>
        <w:pStyle w:val="a5"/>
        <w:spacing w:before="100" w:beforeAutospacing="1"/>
        <w:ind w:left="105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92FF8" w:rsidRPr="00B92FF8" w:rsidRDefault="00B92FF8" w:rsidP="00B92FF8">
      <w:pPr>
        <w:pStyle w:val="a5"/>
        <w:numPr>
          <w:ilvl w:val="2"/>
          <w:numId w:val="12"/>
        </w:numPr>
        <w:tabs>
          <w:tab w:val="left" w:pos="1276"/>
        </w:tabs>
        <w:spacing w:before="100" w:beforeAutospacing="1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FF8">
        <w:rPr>
          <w:rFonts w:ascii="Times New Roman" w:hAnsi="Times New Roman" w:cs="Times New Roman"/>
          <w:sz w:val="24"/>
          <w:szCs w:val="24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169B2" w:rsidRPr="00A052C6" w:rsidRDefault="00B92FF8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B92FF8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052C6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</w:t>
      </w:r>
      <w:r w:rsidR="00B92FF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. повторное (не более двух раз) прохождение промежуточной аттестации по учебному предмету, курсу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в сроки, определяемые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, в пределах одного года с момента образования академической задолженности;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3.1.5. выбор факультативных (необязательных для данного уровня образования, или направления подготовки) и элективных (избираемых в обязательном порядке) учебных предметов, курсов из перечня, предлагаемого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(после получения основного общего образования);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3.1.6. освоение наряду с предметами по осваиваемой образовательной программе любых других предметов, преподаваемых 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положением об освоении предметов, курсов;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дополнительных образовательных программ в других организациях, осуществляющих образовательную деятельность;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3.1.10. каникулы в соответствии с календарным графиком;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дусмотренном Ф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3.1.13. участие в управлении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Учреждением в порядке, установленном У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ставом и положением о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школьном ученическом совете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3.1.14. ознакомление со свидетельством о государственной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регистрации, с У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3.1.15. обжалование локальных актов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законодательством РФ порядке;</w:t>
      </w:r>
    </w:p>
    <w:p w:rsidR="004169B2" w:rsidRPr="00A052C6" w:rsidRDefault="004169B2" w:rsidP="004169B2">
      <w:pPr>
        <w:spacing w:before="100" w:beforeAutospacing="1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3.1.16. бесплатное пользование учебниками, учебными пособиями, средствами обучения и воспитания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в пределах федеральных государственных образовательных стандартов,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библиотечно-информационными ресурсами, учебной базой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3.1.17. пользование в установленном порядке объектами спорта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3.1.21. посещение по своему выбору мероприятий, которые проводятся 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и не предусмотрены учебным планом, в порядке, установленном соответствующим положением;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3.1.2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. обращение в комиссию по урегулированию споров между участниками образовательных отношений.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3.2. Учащиеся обязаны: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3.2.2. ликвидировать академическую задолженность в сроки, определяемые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3.2.3. выполнять требования У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става, настоящих Правил и иных локальных нормативных актов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3.2.6. уважать честь и достоинство других учащихся и работников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, не создавать препятствий для получения образования другими учащимися;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3.2.7. бережно относиться к имуществу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3.2.8. соблюдать режим организации образовательного процесса, принятый 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3.2.9. находиться в 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форме.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169B2" w:rsidRPr="00B12D8F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3.3. Учащимся запрещается:</w:t>
      </w:r>
    </w:p>
    <w:p w:rsidR="00C43A6A" w:rsidRPr="00B12D8F" w:rsidRDefault="00C43A6A" w:rsidP="00C43A6A">
      <w:pPr>
        <w:spacing w:before="60" w:after="75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3.3.1. 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педагогов уходить из Учреждения и с его территории в учебное время. В случае пропуска занятий учащийся должен предъявить классному руководителю документы (справку от врача или иные установленные Учреждением документы) удостоверяющие уважительную причину пропусков.</w:t>
      </w:r>
    </w:p>
    <w:p w:rsidR="00C43A6A" w:rsidRPr="00B12D8F" w:rsidRDefault="00C43A6A" w:rsidP="00C43A6A">
      <w:pPr>
        <w:spacing w:before="60" w:after="75"/>
        <w:ind w:left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пропускать учебные занятия без уважительной причины;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3.3.1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приносить, передавать, использовать в 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</w:rPr>
        <w:t>Учреждении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3.3.4. применять физическую силу в отношении других учащихся, работников 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и иных лиц;</w:t>
      </w:r>
    </w:p>
    <w:p w:rsidR="004169B2" w:rsidRPr="00A052C6" w:rsidRDefault="004169B2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3.4.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</w:rPr>
        <w:t xml:space="preserve"> За неисполнение или нарушение У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става 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, настоящих Правил и иных локальных нормативных актов по вопросам организации и осуществления образ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</w:rPr>
        <w:t>овательной деятельности учащиеся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в соответствии с настоящими Правилами.</w:t>
      </w:r>
    </w:p>
    <w:p w:rsidR="00CA2E27" w:rsidRPr="00B12D8F" w:rsidRDefault="004169B2" w:rsidP="00C43A6A">
      <w:pPr>
        <w:spacing w:before="60" w:after="75"/>
        <w:ind w:left="6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43A6A"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Поведение учащихся </w:t>
      </w:r>
    </w:p>
    <w:p w:rsidR="00C43A6A" w:rsidRPr="00B12D8F" w:rsidRDefault="00CA2E27" w:rsidP="00C43A6A">
      <w:pPr>
        <w:spacing w:before="60" w:after="75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4.1. Поведение учащихся </w:t>
      </w:r>
      <w:r w:rsidR="00C43A6A"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учебных занятиях</w:t>
      </w: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 4.1.</w:t>
      </w:r>
      <w:r w:rsidR="00CA2E27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2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обязаны:</w:t>
      </w:r>
    </w:p>
    <w:p w:rsidR="00C43A6A" w:rsidRPr="00B12D8F" w:rsidRDefault="00C43A6A" w:rsidP="00C43A6A">
      <w:pPr>
        <w:pStyle w:val="a5"/>
        <w:numPr>
          <w:ilvl w:val="0"/>
          <w:numId w:val="11"/>
        </w:numPr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присутствовать только в одежде делового (классического) стиля установленного образца, определенного Положением о школьной форме учащихся (кроме занятий, требующих специальной формы одежды);</w:t>
      </w:r>
    </w:p>
    <w:p w:rsidR="00C43A6A" w:rsidRPr="00B12D8F" w:rsidRDefault="00C43A6A" w:rsidP="00C43A6A">
      <w:pPr>
        <w:numPr>
          <w:ilvl w:val="0"/>
          <w:numId w:val="3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C43A6A" w:rsidRPr="00B12D8F" w:rsidRDefault="00C43A6A" w:rsidP="00C43A6A">
      <w:pPr>
        <w:numPr>
          <w:ilvl w:val="0"/>
          <w:numId w:val="3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отключать мобильные телефоны и любые иные электронные устройства, не предусмотренные учебным процессом;</w:t>
      </w:r>
    </w:p>
    <w:p w:rsidR="00C43A6A" w:rsidRPr="00B12D8F" w:rsidRDefault="00C43A6A" w:rsidP="00C43A6A">
      <w:pPr>
        <w:numPr>
          <w:ilvl w:val="0"/>
          <w:numId w:val="3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учебные принадлежности: учебники, тетради, канцелярские принадлежности, дневник;</w:t>
      </w:r>
    </w:p>
    <w:p w:rsidR="00C43A6A" w:rsidRPr="00B12D8F" w:rsidRDefault="00C43A6A" w:rsidP="00C43A6A">
      <w:pPr>
        <w:numPr>
          <w:ilvl w:val="0"/>
          <w:numId w:val="3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Style w:val="c1"/>
          <w:rFonts w:ascii="Times New Roman" w:hAnsi="Times New Roman" w:cs="Times New Roman"/>
          <w:sz w:val="24"/>
          <w:szCs w:val="24"/>
        </w:rPr>
        <w:t>выполнять домашние задания в сроки, установленные учителем;</w:t>
      </w:r>
    </w:p>
    <w:p w:rsidR="00C43A6A" w:rsidRPr="00B12D8F" w:rsidRDefault="00C43A6A" w:rsidP="00C43A6A">
      <w:pPr>
        <w:numPr>
          <w:ilvl w:val="0"/>
          <w:numId w:val="3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педагога в кабинет (помещение), встать в знак приветствия и сесть только после его разрешения (подобным образом учащиеся так же приветствуют любого взрослого, вошедшего в кабинет (помещение) во время занятий;</w:t>
      </w:r>
    </w:p>
    <w:p w:rsidR="00C43A6A" w:rsidRPr="00B12D8F" w:rsidRDefault="00C43A6A" w:rsidP="00C43A6A">
      <w:pPr>
        <w:numPr>
          <w:ilvl w:val="0"/>
          <w:numId w:val="3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обращения к педагогу поднять руку и только после получения его разрешения обратиться к нему;</w:t>
      </w:r>
    </w:p>
    <w:p w:rsidR="00C43A6A" w:rsidRPr="00B12D8F" w:rsidRDefault="00C43A6A" w:rsidP="00C43A6A">
      <w:pPr>
        <w:numPr>
          <w:ilvl w:val="0"/>
          <w:numId w:val="3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выходя отвечать к доске или по указанию педагога,  положить дневник и тетрадь по данному предмету на его стол;</w:t>
      </w:r>
    </w:p>
    <w:p w:rsidR="00C43A6A" w:rsidRPr="00B12D8F" w:rsidRDefault="00C43A6A" w:rsidP="00C43A6A">
      <w:pPr>
        <w:numPr>
          <w:ilvl w:val="0"/>
          <w:numId w:val="3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техники безопасности в конкретном помещении в кабинетах.</w:t>
      </w: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2E27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Pr="00B12D8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Учащимся запрещается:</w:t>
      </w:r>
    </w:p>
    <w:p w:rsidR="00C43A6A" w:rsidRPr="00B12D8F" w:rsidRDefault="00C43A6A" w:rsidP="00C43A6A">
      <w:pPr>
        <w:spacing w:before="60" w:after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шуметь, отвлекаться самим и отвлекать от занятий посторонними разговорами, играми и иными, не относящимися к занятию, делами других учащихся.</w:t>
      </w: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2E27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Учебное время должно использоваться учащимися только для учебных целей.</w:t>
      </w: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A2E27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Завершение учебных занятий осуществляется только после разрешения педагога.</w:t>
      </w:r>
    </w:p>
    <w:p w:rsidR="00C43A6A" w:rsidRPr="00B12D8F" w:rsidRDefault="00C43A6A" w:rsidP="00C43A6A">
      <w:pPr>
        <w:spacing w:before="60" w:after="75"/>
        <w:ind w:left="6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A6A" w:rsidRPr="00B12D8F" w:rsidRDefault="00C43A6A" w:rsidP="00C43A6A">
      <w:pPr>
        <w:spacing w:before="60" w:after="75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CA2E27"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B325E"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Поведение учащихся на внеклассных мероприятиях</w:t>
      </w: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12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="00FB325E" w:rsidRPr="00B12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B12D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12D8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Учащиеся обязаны:</w:t>
      </w:r>
    </w:p>
    <w:p w:rsidR="00C43A6A" w:rsidRPr="00B12D8F" w:rsidRDefault="00C43A6A" w:rsidP="00C43A6A">
      <w:pPr>
        <w:numPr>
          <w:ilvl w:val="0"/>
          <w:numId w:val="4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внешний вид, определенный соответствующим Положением о школьной форме;</w:t>
      </w:r>
    </w:p>
    <w:p w:rsidR="00C43A6A" w:rsidRPr="00B12D8F" w:rsidRDefault="00C43A6A" w:rsidP="00C43A6A">
      <w:pPr>
        <w:numPr>
          <w:ilvl w:val="0"/>
          <w:numId w:val="4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требования техники безопасности в конкретном помещении (во время проведения конкретных мероприятий);</w:t>
      </w:r>
    </w:p>
    <w:p w:rsidR="00C43A6A" w:rsidRPr="00B12D8F" w:rsidRDefault="00C43A6A" w:rsidP="00C43A6A">
      <w:pPr>
        <w:numPr>
          <w:ilvl w:val="0"/>
          <w:numId w:val="4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конкретном мероприятии.</w:t>
      </w:r>
    </w:p>
    <w:p w:rsidR="00C43A6A" w:rsidRPr="00B12D8F" w:rsidRDefault="00C43A6A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12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Учащимся запрещается:</w:t>
      </w:r>
    </w:p>
    <w:p w:rsidR="00C43A6A" w:rsidRPr="00B12D8F" w:rsidRDefault="00C43A6A" w:rsidP="00C43A6A">
      <w:pPr>
        <w:numPr>
          <w:ilvl w:val="0"/>
          <w:numId w:val="5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мобильные телефоны и любые иные электронные устройства без разрешения педагога;</w:t>
      </w:r>
    </w:p>
    <w:p w:rsidR="00C43A6A" w:rsidRPr="00B12D8F" w:rsidRDefault="00C43A6A" w:rsidP="00C43A6A">
      <w:pPr>
        <w:numPr>
          <w:ilvl w:val="0"/>
          <w:numId w:val="5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отвлекаться самому и отвлекать других учащихся от мероприятия посторонними разговорами, играми и другими, не относящимися к нему, делами.</w:t>
      </w:r>
    </w:p>
    <w:p w:rsidR="00C43A6A" w:rsidRPr="00B12D8F" w:rsidRDefault="00C43A6A" w:rsidP="00C43A6A">
      <w:pPr>
        <w:spacing w:before="60" w:after="75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внеклассных мероприятий осуществляется только после разрешения ответственного лица.</w:t>
      </w:r>
    </w:p>
    <w:p w:rsidR="00C43A6A" w:rsidRPr="00B12D8F" w:rsidRDefault="00FB325E" w:rsidP="00C43A6A">
      <w:pPr>
        <w:spacing w:before="60" w:after="75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43A6A"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Поведение учащихся во время перемен</w:t>
      </w:r>
    </w:p>
    <w:p w:rsidR="00C43A6A" w:rsidRPr="00B12D8F" w:rsidRDefault="00FB325E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обязаны:</w:t>
      </w:r>
    </w:p>
    <w:p w:rsidR="00C43A6A" w:rsidRPr="00B12D8F" w:rsidRDefault="00C43A6A" w:rsidP="00C43A6A">
      <w:pPr>
        <w:numPr>
          <w:ilvl w:val="0"/>
          <w:numId w:val="6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поддерживать чистоту и порядок в помещении школы и на ее территории;</w:t>
      </w:r>
    </w:p>
    <w:p w:rsidR="00C43A6A" w:rsidRPr="00B12D8F" w:rsidRDefault="00C43A6A" w:rsidP="00C43A6A">
      <w:pPr>
        <w:numPr>
          <w:ilvl w:val="0"/>
          <w:numId w:val="6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соответствующие требования техники безопасности.</w:t>
      </w:r>
    </w:p>
    <w:p w:rsidR="00C43A6A" w:rsidRPr="00B12D8F" w:rsidRDefault="00FB325E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Учащимся запрещается:</w:t>
      </w:r>
    </w:p>
    <w:p w:rsidR="00C43A6A" w:rsidRPr="00B12D8F" w:rsidRDefault="00C43A6A" w:rsidP="00C43A6A">
      <w:pPr>
        <w:numPr>
          <w:ilvl w:val="0"/>
          <w:numId w:val="7"/>
        </w:numPr>
        <w:tabs>
          <w:tab w:val="clear" w:pos="720"/>
        </w:tabs>
        <w:spacing w:before="60" w:after="75"/>
        <w:ind w:left="0" w:firstLine="39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по коридорам (рекреациям), лестницам, вблизи оконных проемов и в других местах, не приспособленных для игр; толкаться, устраивать потасовки;</w:t>
      </w:r>
    </w:p>
    <w:p w:rsidR="00C43A6A" w:rsidRPr="00B12D8F" w:rsidRDefault="00C43A6A" w:rsidP="00C43A6A">
      <w:pPr>
        <w:numPr>
          <w:ilvl w:val="0"/>
          <w:numId w:val="7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садиться и становиться на подоконники.</w:t>
      </w:r>
    </w:p>
    <w:p w:rsidR="00C43A6A" w:rsidRPr="00B12D8F" w:rsidRDefault="00FB325E" w:rsidP="00C43A6A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6A" w:rsidRPr="00B12D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Учащиеся, находясь в столовой:</w:t>
      </w:r>
    </w:p>
    <w:p w:rsidR="00C43A6A" w:rsidRPr="00B12D8F" w:rsidRDefault="00C43A6A" w:rsidP="00C43A6A">
      <w:pPr>
        <w:numPr>
          <w:ilvl w:val="0"/>
          <w:numId w:val="8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подчиняются требованиям дежурного педагога и работников столовой;</w:t>
      </w:r>
    </w:p>
    <w:p w:rsidR="00C43A6A" w:rsidRPr="00B12D8F" w:rsidRDefault="00C43A6A" w:rsidP="00C43A6A">
      <w:pPr>
        <w:numPr>
          <w:ilvl w:val="0"/>
          <w:numId w:val="8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 внимание и осторожность при получении и употреблении жидких и горячих блюд;</w:t>
      </w:r>
    </w:p>
    <w:p w:rsidR="00C43A6A" w:rsidRPr="00B12D8F" w:rsidRDefault="00C43A6A" w:rsidP="00C43A6A">
      <w:pPr>
        <w:numPr>
          <w:ilvl w:val="0"/>
          <w:numId w:val="8"/>
        </w:numPr>
        <w:tabs>
          <w:tab w:val="clear" w:pos="720"/>
        </w:tabs>
        <w:spacing w:before="60" w:after="75"/>
        <w:ind w:left="0"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употребляют еду и напитки, приобретенные в столовой или принесенные с собой, только в столовой;</w:t>
      </w:r>
    </w:p>
    <w:p w:rsidR="00C43A6A" w:rsidRPr="00B12D8F" w:rsidRDefault="00C43A6A" w:rsidP="00C43A6A">
      <w:pPr>
        <w:numPr>
          <w:ilvl w:val="0"/>
          <w:numId w:val="8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убирают стол после принятия пищи.</w:t>
      </w:r>
    </w:p>
    <w:p w:rsidR="004169B2" w:rsidRPr="00A052C6" w:rsidRDefault="004169B2" w:rsidP="004169B2">
      <w:pPr>
        <w:spacing w:before="100" w:beforeAutospacing="1"/>
        <w:ind w:firstLine="69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69B2" w:rsidRPr="00A052C6" w:rsidRDefault="00FB325E" w:rsidP="004169B2">
      <w:pPr>
        <w:spacing w:before="100" w:beforeAutospacing="1"/>
        <w:ind w:firstLine="694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169B2"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. Поощрения и дисциплинарное воздействие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.1. За образцовое выполнение своих обязанностей, повышение качества </w:t>
      </w:r>
      <w:proofErr w:type="spellStart"/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внеучебной</w:t>
      </w:r>
      <w:proofErr w:type="spellEnd"/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учащемуся;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награждение ценным подарком;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представление к награждению городской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 xml:space="preserve"> стипенди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представление к награждению золотой или серебряной медалью.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Процедура применения поощрений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 при проявлении учащимися активности с положительным результатом.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.2.2. Награждение почетной грамотой (дипломом) может осуществляться администрацией 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 и (или) муниципального образования, на территории которого находится 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 </w:t>
      </w:r>
      <w:r w:rsidR="004169B2"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медалью.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. За нарушение устава, настоящих Правил и иных локальных нормативных актов 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 к учащимся могут быть применены следующие меры дисциплинарного воздействия: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меры воспитательного характера;</w:t>
      </w:r>
    </w:p>
    <w:p w:rsidR="004169B2" w:rsidRPr="00A052C6" w:rsidRDefault="004169B2" w:rsidP="004169B2">
      <w:pPr>
        <w:ind w:left="128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2C6">
        <w:rPr>
          <w:rFonts w:ascii="Times New Roman" w:eastAsia="Times New Roman" w:hAnsi="Times New Roman" w:cs="Times New Roman"/>
          <w:sz w:val="24"/>
          <w:szCs w:val="24"/>
        </w:rPr>
        <w:t>•        </w:t>
      </w:r>
      <w:r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052C6">
        <w:rPr>
          <w:rFonts w:ascii="Times New Roman" w:eastAsia="Times New Roman" w:hAnsi="Times New Roman" w:cs="Times New Roman"/>
          <w:sz w:val="24"/>
          <w:szCs w:val="24"/>
        </w:rPr>
        <w:t>дисциплинарные взыскания.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2.5.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 Меры воспитательного характера представляют собой действия администрации 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, ее педагогических работников, направленные на разъяснение недопустимости нарушения правил поведения в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 xml:space="preserve"> Учреждении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4169B2" w:rsidRPr="00A052C6" w:rsidRDefault="00B12D8F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A6DB7">
        <w:rPr>
          <w:rFonts w:ascii="Times New Roman" w:eastAsia="Times New Roman" w:hAnsi="Times New Roman" w:cs="Times New Roman"/>
          <w:sz w:val="24"/>
          <w:szCs w:val="24"/>
        </w:rPr>
        <w:t>.3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B325E" w:rsidRPr="00B12D8F">
        <w:rPr>
          <w:rFonts w:ascii="Times New Roman" w:eastAsia="Times New Roman" w:hAnsi="Times New Roman" w:cs="Times New Roman"/>
          <w:sz w:val="24"/>
          <w:szCs w:val="24"/>
        </w:rPr>
        <w:t>Меры дисциплинарного взыскания регламентируются соответствующими локальными актами Учреждения.</w:t>
      </w:r>
    </w:p>
    <w:p w:rsidR="004169B2" w:rsidRPr="00A052C6" w:rsidRDefault="002A6DB7" w:rsidP="004169B2">
      <w:pPr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 w:rsidR="004169B2"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169B2" w:rsidRPr="00B12D8F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="004169B2"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Защита прав учащихся</w:t>
      </w:r>
    </w:p>
    <w:p w:rsidR="004169B2" w:rsidRPr="00A052C6" w:rsidRDefault="004169B2" w:rsidP="004169B2">
      <w:pPr>
        <w:ind w:left="1080" w:firstLine="694"/>
        <w:rPr>
          <w:rFonts w:ascii="Times New Roman" w:eastAsia="Times New Roman" w:hAnsi="Times New Roman" w:cs="Times New Roman"/>
          <w:sz w:val="24"/>
          <w:szCs w:val="24"/>
        </w:rPr>
      </w:pPr>
      <w:r w:rsidRPr="00B12D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4169B2" w:rsidRPr="00A052C6" w:rsidRDefault="002A6DB7" w:rsidP="004169B2">
      <w:pPr>
        <w:spacing w:before="100" w:beforeAutospacing="1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.1. В целях защиты своих прав учащиеся и их законные представители самостоятельно или через своих представителей вправе:</w:t>
      </w:r>
    </w:p>
    <w:p w:rsidR="004169B2" w:rsidRPr="00A052C6" w:rsidRDefault="002A6DB7" w:rsidP="004169B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.1.1.         </w:t>
      </w:r>
      <w:r w:rsidR="004169B2"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 xml:space="preserve">направлять в органы управления </w:t>
      </w:r>
      <w:r w:rsidR="00B12D8F" w:rsidRPr="00B12D8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="004169B2"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 обращения о нарушении и (или) ущемлении ее работниками прав, свобод и социальных гарантий учащихся;</w:t>
      </w:r>
    </w:p>
    <w:p w:rsidR="004169B2" w:rsidRPr="00A052C6" w:rsidRDefault="002A6DB7" w:rsidP="004169B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.1.2.         </w:t>
      </w:r>
      <w:r w:rsidR="004169B2"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4169B2" w:rsidRPr="00A052C6" w:rsidRDefault="002A6DB7" w:rsidP="004169B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.1.3.         </w:t>
      </w:r>
      <w:r w:rsidR="004169B2" w:rsidRPr="00B12D8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9B2" w:rsidRPr="00A052C6">
        <w:rPr>
          <w:rFonts w:ascii="Times New Roman" w:eastAsia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4169B2" w:rsidRPr="00B12D8F" w:rsidRDefault="004169B2" w:rsidP="004169B2">
      <w:pPr>
        <w:rPr>
          <w:rFonts w:ascii="Times New Roman" w:hAnsi="Times New Roman" w:cs="Times New Roman"/>
          <w:sz w:val="24"/>
          <w:szCs w:val="24"/>
        </w:rPr>
      </w:pPr>
    </w:p>
    <w:p w:rsidR="00EA1CE1" w:rsidRPr="00B12D8F" w:rsidRDefault="00EA1CE1" w:rsidP="00DD6BB2">
      <w:pPr>
        <w:spacing w:before="60" w:after="75"/>
        <w:ind w:left="63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BB2" w:rsidRPr="00B12D8F" w:rsidRDefault="002A6DB7" w:rsidP="00DD6BB2">
      <w:pPr>
        <w:spacing w:before="60" w:after="75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D6BB2" w:rsidRPr="00B12D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</w:t>
      </w:r>
    </w:p>
    <w:p w:rsidR="00DD6BB2" w:rsidRPr="00B12D8F" w:rsidRDefault="002A6DB7" w:rsidP="00DD6BB2">
      <w:pPr>
        <w:spacing w:before="60" w:after="75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6BB2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Настоящие Правила могут быть пересмотрены в следующих случаях:</w:t>
      </w:r>
    </w:p>
    <w:p w:rsidR="00DD6BB2" w:rsidRPr="00B12D8F" w:rsidRDefault="00DD6BB2" w:rsidP="00DD6BB2">
      <w:pPr>
        <w:numPr>
          <w:ilvl w:val="0"/>
          <w:numId w:val="9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Конституции РФ;</w:t>
      </w:r>
    </w:p>
    <w:p w:rsidR="00DD6BB2" w:rsidRPr="00B12D8F" w:rsidRDefault="00DD6BB2" w:rsidP="008B467B">
      <w:pPr>
        <w:numPr>
          <w:ilvl w:val="0"/>
          <w:numId w:val="9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изменении </w:t>
      </w:r>
      <w:r w:rsidR="008B467B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</w:t>
      </w:r>
      <w:r w:rsidR="002A6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67B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 № 273-ФЗ</w:t>
      </w: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6BB2" w:rsidRPr="00B12D8F" w:rsidRDefault="00DD6BB2" w:rsidP="00DD6BB2">
      <w:pPr>
        <w:numPr>
          <w:ilvl w:val="0"/>
          <w:numId w:val="9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Устава школы;</w:t>
      </w:r>
    </w:p>
    <w:p w:rsidR="00DD6BB2" w:rsidRPr="00B12D8F" w:rsidRDefault="00DD6BB2" w:rsidP="00DD6BB2">
      <w:pPr>
        <w:numPr>
          <w:ilvl w:val="0"/>
          <w:numId w:val="9"/>
        </w:numPr>
        <w:spacing w:before="60" w:after="75"/>
        <w:ind w:left="75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решению </w:t>
      </w:r>
      <w:r w:rsidR="008B467B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школы.</w:t>
      </w:r>
    </w:p>
    <w:p w:rsidR="00DD6BB2" w:rsidRPr="00B12D8F" w:rsidRDefault="002A6DB7" w:rsidP="008B467B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6BB2" w:rsidRPr="00B12D8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Ответственность за своевременное внесение изменений и дополнений, а также пересмотр настоящих Правил возлагается на директора школы.</w:t>
      </w:r>
    </w:p>
    <w:p w:rsidR="005D015A" w:rsidRPr="00B12D8F" w:rsidRDefault="005D015A">
      <w:pPr>
        <w:rPr>
          <w:rFonts w:ascii="Times New Roman" w:hAnsi="Times New Roman" w:cs="Times New Roman"/>
          <w:sz w:val="24"/>
          <w:szCs w:val="24"/>
        </w:rPr>
      </w:pPr>
    </w:p>
    <w:sectPr w:rsidR="005D015A" w:rsidRPr="00B12D8F" w:rsidSect="00B12D8F">
      <w:pgSz w:w="11906" w:h="16838"/>
      <w:pgMar w:top="568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1BC"/>
    <w:multiLevelType w:val="multilevel"/>
    <w:tmpl w:val="60C6F28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05EA0E1C"/>
    <w:multiLevelType w:val="multilevel"/>
    <w:tmpl w:val="D240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A18A9"/>
    <w:multiLevelType w:val="multilevel"/>
    <w:tmpl w:val="8518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42BB5"/>
    <w:multiLevelType w:val="multilevel"/>
    <w:tmpl w:val="084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10892"/>
    <w:multiLevelType w:val="multilevel"/>
    <w:tmpl w:val="0F7EC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C6350"/>
    <w:multiLevelType w:val="multilevel"/>
    <w:tmpl w:val="8FBA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76E6E"/>
    <w:multiLevelType w:val="multilevel"/>
    <w:tmpl w:val="8A9E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37679"/>
    <w:multiLevelType w:val="multilevel"/>
    <w:tmpl w:val="A630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D81988"/>
    <w:multiLevelType w:val="multilevel"/>
    <w:tmpl w:val="750E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86B5D"/>
    <w:multiLevelType w:val="hybridMultilevel"/>
    <w:tmpl w:val="517A1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7904E3"/>
    <w:multiLevelType w:val="multilevel"/>
    <w:tmpl w:val="2B2E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647B4"/>
    <w:multiLevelType w:val="hybridMultilevel"/>
    <w:tmpl w:val="0F6E5B56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52D87994"/>
    <w:multiLevelType w:val="multilevel"/>
    <w:tmpl w:val="495CA878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3">
    <w:nsid w:val="60794438"/>
    <w:multiLevelType w:val="multilevel"/>
    <w:tmpl w:val="D314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4635BB"/>
    <w:multiLevelType w:val="hybridMultilevel"/>
    <w:tmpl w:val="7D52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BB2"/>
    <w:rsid w:val="00012617"/>
    <w:rsid w:val="00181660"/>
    <w:rsid w:val="00234453"/>
    <w:rsid w:val="002A6DB7"/>
    <w:rsid w:val="002C0EBC"/>
    <w:rsid w:val="002C7B7B"/>
    <w:rsid w:val="002F41E1"/>
    <w:rsid w:val="004169B2"/>
    <w:rsid w:val="005239C3"/>
    <w:rsid w:val="005D015A"/>
    <w:rsid w:val="005F1580"/>
    <w:rsid w:val="006B2C41"/>
    <w:rsid w:val="00795458"/>
    <w:rsid w:val="0083580F"/>
    <w:rsid w:val="00854775"/>
    <w:rsid w:val="008B467B"/>
    <w:rsid w:val="00A33C4A"/>
    <w:rsid w:val="00B12D8F"/>
    <w:rsid w:val="00B92FF8"/>
    <w:rsid w:val="00C43A6A"/>
    <w:rsid w:val="00CA2E27"/>
    <w:rsid w:val="00D33666"/>
    <w:rsid w:val="00D95A27"/>
    <w:rsid w:val="00DB3DD5"/>
    <w:rsid w:val="00DD6BB2"/>
    <w:rsid w:val="00EA1CE1"/>
    <w:rsid w:val="00F11335"/>
    <w:rsid w:val="00F47735"/>
    <w:rsid w:val="00FB3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445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1CE1"/>
    <w:pPr>
      <w:ind w:left="720"/>
      <w:contextualSpacing/>
    </w:pPr>
  </w:style>
  <w:style w:type="character" w:customStyle="1" w:styleId="c1">
    <w:name w:val="c1"/>
    <w:basedOn w:val="a0"/>
    <w:rsid w:val="005F1580"/>
  </w:style>
  <w:style w:type="paragraph" w:styleId="a6">
    <w:name w:val="Balloon Text"/>
    <w:basedOn w:val="a"/>
    <w:link w:val="a7"/>
    <w:uiPriority w:val="99"/>
    <w:semiHidden/>
    <w:unhideWhenUsed/>
    <w:rsid w:val="00854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77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B3D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34453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A1CE1"/>
    <w:pPr>
      <w:ind w:left="720"/>
      <w:contextualSpacing/>
    </w:pPr>
  </w:style>
  <w:style w:type="character" w:customStyle="1" w:styleId="c1">
    <w:name w:val="c1"/>
    <w:basedOn w:val="a0"/>
    <w:rsid w:val="005F1580"/>
  </w:style>
  <w:style w:type="paragraph" w:styleId="a6">
    <w:name w:val="Balloon Text"/>
    <w:basedOn w:val="a"/>
    <w:link w:val="a7"/>
    <w:uiPriority w:val="99"/>
    <w:semiHidden/>
    <w:unhideWhenUsed/>
    <w:rsid w:val="008547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196748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0582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света</cp:lastModifiedBy>
  <cp:revision>14</cp:revision>
  <cp:lastPrinted>2014-11-17T07:44:00Z</cp:lastPrinted>
  <dcterms:created xsi:type="dcterms:W3CDTF">2014-04-08T03:40:00Z</dcterms:created>
  <dcterms:modified xsi:type="dcterms:W3CDTF">2014-11-25T10:36:00Z</dcterms:modified>
</cp:coreProperties>
</file>