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3D" w:rsidRPr="00D42558" w:rsidRDefault="008D633D" w:rsidP="008D633D">
      <w:pPr>
        <w:pStyle w:val="a3"/>
        <w:jc w:val="center"/>
        <w:rPr>
          <w:b/>
          <w:bCs/>
          <w:color w:val="C00000"/>
          <w:sz w:val="22"/>
          <w:szCs w:val="22"/>
        </w:rPr>
      </w:pPr>
      <w:r w:rsidRPr="00D42558">
        <w:rPr>
          <w:b/>
          <w:bCs/>
          <w:color w:val="C00000"/>
          <w:sz w:val="22"/>
          <w:szCs w:val="22"/>
        </w:rPr>
        <w:t>РЕКОМЕНДАЦИИ ПСИХОЛОГА.</w:t>
      </w:r>
    </w:p>
    <w:p w:rsidR="008D633D" w:rsidRPr="00E06EB2" w:rsidRDefault="008D633D" w:rsidP="008D633D">
      <w:pPr>
        <w:pStyle w:val="a3"/>
        <w:jc w:val="center"/>
        <w:rPr>
          <w:sz w:val="16"/>
          <w:szCs w:val="16"/>
        </w:rPr>
      </w:pPr>
    </w:p>
    <w:p w:rsidR="008D633D" w:rsidRPr="005C0FA8" w:rsidRDefault="008D633D" w:rsidP="008D633D">
      <w:pPr>
        <w:pStyle w:val="a3"/>
        <w:jc w:val="both"/>
        <w:rPr>
          <w:sz w:val="22"/>
          <w:szCs w:val="22"/>
        </w:rPr>
      </w:pPr>
      <w:r w:rsidRPr="005C0FA8">
        <w:rPr>
          <w:sz w:val="22"/>
          <w:szCs w:val="22"/>
        </w:rPr>
        <w:t>       Психологическая поддержка – один из важнейших факторов, определяющих успешность Вашего ребенка в сдаче единого государственного экзамена. Как поддержать выпускника?</w:t>
      </w:r>
    </w:p>
    <w:p w:rsidR="008D633D" w:rsidRPr="005C0FA8" w:rsidRDefault="008D633D" w:rsidP="008D633D">
      <w:pPr>
        <w:pStyle w:val="a3"/>
        <w:jc w:val="both"/>
        <w:rPr>
          <w:sz w:val="22"/>
          <w:szCs w:val="22"/>
        </w:rPr>
      </w:pPr>
      <w:r w:rsidRPr="005C0FA8">
        <w:rPr>
          <w:sz w:val="22"/>
          <w:szCs w:val="22"/>
        </w:rPr>
        <w:t xml:space="preserve">       Существуют ложные способы, так называемые «ловушки поддержки». Так, типичными для родителей способами поддержки ребенка является </w:t>
      </w:r>
      <w:proofErr w:type="spellStart"/>
      <w:r w:rsidRPr="005C0FA8">
        <w:rPr>
          <w:sz w:val="22"/>
          <w:szCs w:val="22"/>
        </w:rPr>
        <w:t>гиперопека</w:t>
      </w:r>
      <w:proofErr w:type="spellEnd"/>
      <w:r w:rsidRPr="005C0FA8">
        <w:rPr>
          <w:sz w:val="22"/>
          <w:szCs w:val="22"/>
        </w:rPr>
        <w:t>, создание зависимости подростка от взрослого, навязывание нереальных стандартов, стимулирование соперничества со сверстниками. Подлинная поддержка должна основываться на подчеркивании способностей, возможностей – положительных сторон ребенка.</w:t>
      </w:r>
    </w:p>
    <w:p w:rsidR="008D633D" w:rsidRPr="005C0FA8" w:rsidRDefault="008D633D" w:rsidP="008D633D">
      <w:pPr>
        <w:pStyle w:val="a3"/>
        <w:jc w:val="both"/>
        <w:rPr>
          <w:sz w:val="22"/>
          <w:szCs w:val="22"/>
        </w:rPr>
      </w:pPr>
      <w:r w:rsidRPr="005C0FA8">
        <w:rPr>
          <w:sz w:val="22"/>
          <w:szCs w:val="22"/>
        </w:rPr>
        <w:t xml:space="preserve">       Поддерживать ребенка – значит верить в него. Поддержка основана на вере в прирожденную способность личности </w:t>
      </w:r>
      <w:proofErr w:type="gramStart"/>
      <w:r w:rsidRPr="005C0FA8">
        <w:rPr>
          <w:sz w:val="22"/>
          <w:szCs w:val="22"/>
        </w:rPr>
        <w:t>преодолевать</w:t>
      </w:r>
      <w:proofErr w:type="gramEnd"/>
      <w:r w:rsidRPr="005C0FA8">
        <w:rPr>
          <w:sz w:val="22"/>
          <w:szCs w:val="22"/>
        </w:rPr>
        <w:t xml:space="preserve"> жизненные трудности при поддержке тех, кого она считает значимыми для себя. Взрослые имеют немало </w:t>
      </w:r>
      <w:proofErr w:type="gramStart"/>
      <w:r w:rsidRPr="005C0FA8">
        <w:rPr>
          <w:sz w:val="22"/>
          <w:szCs w:val="22"/>
        </w:rPr>
        <w:t>возможностей</w:t>
      </w:r>
      <w:proofErr w:type="gramEnd"/>
      <w:r w:rsidRPr="005C0FA8">
        <w:rPr>
          <w:sz w:val="22"/>
          <w:szCs w:val="22"/>
        </w:rPr>
        <w:t xml:space="preserve"> чтобы продемонстрировать ребенку свое удовлетворение от его достижений или усилий. Другой путь – научить подростка справляться с различными задачами, создав у него установку: »Ты можешь это сделать». </w:t>
      </w:r>
    </w:p>
    <w:p w:rsidR="008D633D" w:rsidRPr="005C0FA8" w:rsidRDefault="008D633D" w:rsidP="008D633D">
      <w:pPr>
        <w:pStyle w:val="a3"/>
        <w:jc w:val="both"/>
        <w:rPr>
          <w:sz w:val="22"/>
          <w:szCs w:val="22"/>
        </w:rPr>
      </w:pPr>
      <w:r w:rsidRPr="005C0FA8">
        <w:rPr>
          <w:sz w:val="22"/>
          <w:szCs w:val="22"/>
        </w:rPr>
        <w:t>       Чтобы показать веру в ребенка, родитель должен иметь мужество и желание сделать следующее:</w:t>
      </w:r>
    </w:p>
    <w:p w:rsidR="008D633D" w:rsidRPr="005C0FA8" w:rsidRDefault="008D633D" w:rsidP="008D633D">
      <w:pPr>
        <w:pStyle w:val="a3"/>
        <w:jc w:val="both"/>
        <w:rPr>
          <w:sz w:val="22"/>
          <w:szCs w:val="22"/>
        </w:rPr>
      </w:pPr>
      <w:r w:rsidRPr="005C0FA8">
        <w:rPr>
          <w:sz w:val="22"/>
          <w:szCs w:val="22"/>
        </w:rPr>
        <w:t>·    Забыть о прошлых неудачах ребенка;</w:t>
      </w:r>
    </w:p>
    <w:p w:rsidR="008D633D" w:rsidRPr="005C0FA8" w:rsidRDefault="008D633D" w:rsidP="008D633D">
      <w:pPr>
        <w:pStyle w:val="a3"/>
        <w:jc w:val="both"/>
        <w:rPr>
          <w:sz w:val="22"/>
          <w:szCs w:val="22"/>
        </w:rPr>
      </w:pPr>
      <w:r w:rsidRPr="005C0FA8">
        <w:rPr>
          <w:sz w:val="22"/>
          <w:szCs w:val="22"/>
        </w:rPr>
        <w:t>·    Помочь ребенку обрести уверенность в том, что он справится с данной задачей;</w:t>
      </w:r>
    </w:p>
    <w:p w:rsidR="008D633D" w:rsidRPr="005C0FA8" w:rsidRDefault="008D633D" w:rsidP="008D633D">
      <w:pPr>
        <w:pStyle w:val="a3"/>
        <w:jc w:val="both"/>
        <w:rPr>
          <w:sz w:val="22"/>
          <w:szCs w:val="22"/>
        </w:rPr>
      </w:pPr>
      <w:r w:rsidRPr="005C0FA8">
        <w:rPr>
          <w:sz w:val="22"/>
          <w:szCs w:val="22"/>
        </w:rPr>
        <w:t>·    Помнить о прошлых удачах и возвращаться к ним, а не к ошибкам.</w:t>
      </w:r>
    </w:p>
    <w:p w:rsidR="008D633D" w:rsidRPr="005C0FA8" w:rsidRDefault="008D633D" w:rsidP="008D633D">
      <w:pPr>
        <w:pStyle w:val="a3"/>
        <w:jc w:val="both"/>
        <w:rPr>
          <w:sz w:val="22"/>
          <w:szCs w:val="22"/>
        </w:rPr>
      </w:pPr>
      <w:r w:rsidRPr="005C0FA8">
        <w:rPr>
          <w:sz w:val="22"/>
          <w:szCs w:val="22"/>
        </w:rPr>
        <w:t xml:space="preserve">       Существуют слова, которые поддерживают детей, например: «Зная тебя, я уверен, что ты все сделаешь хорошо», «Ты делаешь это очень хорошо». Поддерживать можно посредством отдельных слов, прикосновений, совместных действий, физического соучастия, выражения лица. </w:t>
      </w:r>
    </w:p>
    <w:p w:rsidR="008D633D" w:rsidRPr="005C0FA8" w:rsidRDefault="008D633D" w:rsidP="008D633D">
      <w:pPr>
        <w:pStyle w:val="a3"/>
        <w:jc w:val="both"/>
        <w:rPr>
          <w:sz w:val="22"/>
          <w:szCs w:val="22"/>
        </w:rPr>
      </w:pPr>
      <w:r w:rsidRPr="005C0FA8">
        <w:rPr>
          <w:sz w:val="22"/>
          <w:szCs w:val="22"/>
        </w:rPr>
        <w:t>      </w:t>
      </w:r>
      <w:r w:rsidRPr="005C0FA8">
        <w:rPr>
          <w:b/>
          <w:bCs/>
          <w:sz w:val="22"/>
          <w:szCs w:val="22"/>
          <w:u w:val="single"/>
        </w:rPr>
        <w:t>Итак, чтобы поддержать ребенка необходимо:</w:t>
      </w:r>
    </w:p>
    <w:p w:rsidR="008D633D" w:rsidRPr="005C0FA8" w:rsidRDefault="008D633D" w:rsidP="008D633D">
      <w:pPr>
        <w:pStyle w:val="a3"/>
        <w:jc w:val="both"/>
        <w:rPr>
          <w:sz w:val="22"/>
          <w:szCs w:val="22"/>
        </w:rPr>
      </w:pPr>
      <w:r w:rsidRPr="005C0FA8">
        <w:rPr>
          <w:sz w:val="22"/>
          <w:szCs w:val="22"/>
        </w:rPr>
        <w:t>1.Опираться на сильные стороны ребенка;</w:t>
      </w:r>
    </w:p>
    <w:p w:rsidR="008D633D" w:rsidRPr="005C0FA8" w:rsidRDefault="008D633D" w:rsidP="008D633D">
      <w:pPr>
        <w:pStyle w:val="a3"/>
        <w:jc w:val="both"/>
        <w:rPr>
          <w:sz w:val="22"/>
          <w:szCs w:val="22"/>
        </w:rPr>
      </w:pPr>
      <w:r w:rsidRPr="005C0FA8">
        <w:rPr>
          <w:sz w:val="22"/>
          <w:szCs w:val="22"/>
        </w:rPr>
        <w:t>2.Избегать подчеркивания промахов ребенка;</w:t>
      </w:r>
    </w:p>
    <w:p w:rsidR="008D633D" w:rsidRPr="005C0FA8" w:rsidRDefault="008D633D" w:rsidP="008D633D">
      <w:pPr>
        <w:pStyle w:val="a3"/>
        <w:jc w:val="both"/>
        <w:rPr>
          <w:sz w:val="22"/>
          <w:szCs w:val="22"/>
        </w:rPr>
      </w:pPr>
      <w:r w:rsidRPr="005C0FA8">
        <w:rPr>
          <w:sz w:val="22"/>
          <w:szCs w:val="22"/>
        </w:rPr>
        <w:t xml:space="preserve">3.Проявлять веру в ребенка, </w:t>
      </w:r>
      <w:r w:rsidR="00302D9E">
        <w:rPr>
          <w:sz w:val="22"/>
          <w:szCs w:val="22"/>
        </w:rPr>
        <w:t>сочувствие</w:t>
      </w:r>
      <w:r w:rsidRPr="005C0FA8">
        <w:rPr>
          <w:sz w:val="22"/>
          <w:szCs w:val="22"/>
        </w:rPr>
        <w:t xml:space="preserve"> к нему, уверенность в его силах;</w:t>
      </w:r>
    </w:p>
    <w:p w:rsidR="008D633D" w:rsidRPr="005C0FA8" w:rsidRDefault="008D633D" w:rsidP="008D633D">
      <w:pPr>
        <w:pStyle w:val="a3"/>
        <w:jc w:val="both"/>
        <w:rPr>
          <w:sz w:val="22"/>
          <w:szCs w:val="22"/>
        </w:rPr>
      </w:pPr>
      <w:r w:rsidRPr="005C0FA8">
        <w:rPr>
          <w:sz w:val="22"/>
          <w:szCs w:val="22"/>
        </w:rPr>
        <w:lastRenderedPageBreak/>
        <w:t>4.Создать дома обстановку дружелюбия и уважения, уметь и хотеть демонстрировать любовь и уважение к ребенку;</w:t>
      </w:r>
    </w:p>
    <w:p w:rsidR="008D633D" w:rsidRPr="005C0FA8" w:rsidRDefault="008D633D" w:rsidP="008D633D">
      <w:pPr>
        <w:pStyle w:val="a3"/>
        <w:jc w:val="both"/>
        <w:rPr>
          <w:sz w:val="22"/>
          <w:szCs w:val="22"/>
        </w:rPr>
      </w:pPr>
      <w:r w:rsidRPr="005C0FA8">
        <w:rPr>
          <w:sz w:val="22"/>
          <w:szCs w:val="22"/>
        </w:rPr>
        <w:t>5.Будьте одновременно тверды и добры, но не выступайте в роли судьи;</w:t>
      </w:r>
    </w:p>
    <w:p w:rsidR="008D633D" w:rsidRDefault="008D633D" w:rsidP="008D633D">
      <w:pPr>
        <w:pStyle w:val="a3"/>
        <w:jc w:val="both"/>
        <w:rPr>
          <w:sz w:val="22"/>
          <w:szCs w:val="22"/>
        </w:rPr>
      </w:pPr>
      <w:r w:rsidRPr="005C0FA8">
        <w:rPr>
          <w:sz w:val="22"/>
          <w:szCs w:val="22"/>
        </w:rPr>
        <w:t>6.Поддерживайте своего ребенка. Демонстрируйте, что понимаете его переживания</w:t>
      </w:r>
      <w:r>
        <w:rPr>
          <w:sz w:val="22"/>
          <w:szCs w:val="22"/>
        </w:rPr>
        <w:t>.</w:t>
      </w:r>
    </w:p>
    <w:p w:rsidR="008D633D" w:rsidRPr="008D633D" w:rsidRDefault="008D633D" w:rsidP="008D633D">
      <w:pPr>
        <w:pStyle w:val="a3"/>
        <w:jc w:val="both"/>
        <w:rPr>
          <w:sz w:val="16"/>
          <w:szCs w:val="16"/>
        </w:rPr>
      </w:pPr>
    </w:p>
    <w:p w:rsidR="008D633D" w:rsidRDefault="003A0A78" w:rsidP="008D633D">
      <w:pPr>
        <w:pStyle w:val="a3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3" type="#_x0000_t12" style="position:absolute;left:0;text-align:left;margin-left:5.9pt;margin-top:3.2pt;width:5pt;height:4.2pt;z-index:251670528" fillcolor="black [3200]" strokecolor="#009" strokeweight="3pt">
            <v:shadow on="t" type="perspective" color="#7f7f7f [1601]" opacity=".5" offset="1pt" offset2="-1pt"/>
          </v:shape>
        </w:pict>
      </w:r>
      <w:r w:rsidR="00A5338E">
        <w:rPr>
          <w:sz w:val="22"/>
          <w:szCs w:val="22"/>
        </w:rPr>
        <w:t xml:space="preserve">            </w:t>
      </w:r>
      <w:r w:rsidR="008D633D" w:rsidRPr="005C0FA8">
        <w:rPr>
          <w:sz w:val="22"/>
          <w:szCs w:val="22"/>
        </w:rPr>
        <w:t xml:space="preserve">Подростки </w:t>
      </w:r>
      <w:r w:rsidR="008D633D" w:rsidRPr="00027E42">
        <w:rPr>
          <w:b/>
          <w:sz w:val="22"/>
          <w:szCs w:val="22"/>
        </w:rPr>
        <w:t>с низкой переносимостью стрессов и неразвитой способностью к учебе</w:t>
      </w:r>
      <w:r w:rsidR="008D633D" w:rsidRPr="005C0FA8">
        <w:rPr>
          <w:sz w:val="22"/>
          <w:szCs w:val="22"/>
        </w:rPr>
        <w:t xml:space="preserve"> нуждаются в </w:t>
      </w:r>
      <w:r w:rsidR="008D633D">
        <w:rPr>
          <w:sz w:val="22"/>
          <w:szCs w:val="22"/>
        </w:rPr>
        <w:t xml:space="preserve">особой и </w:t>
      </w:r>
      <w:r w:rsidR="008D633D" w:rsidRPr="005C0FA8">
        <w:rPr>
          <w:sz w:val="22"/>
          <w:szCs w:val="22"/>
        </w:rPr>
        <w:t>непрерывной поддержке родителями и в длительной подготовке к ЕГЭ</w:t>
      </w:r>
      <w:r w:rsidR="008D633D">
        <w:rPr>
          <w:sz w:val="22"/>
          <w:szCs w:val="22"/>
        </w:rPr>
        <w:t>.</w:t>
      </w:r>
    </w:p>
    <w:p w:rsidR="008D633D" w:rsidRDefault="004F328D" w:rsidP="008D633D">
      <w:pPr>
        <w:pStyle w:val="a3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802640</wp:posOffset>
            </wp:positionV>
            <wp:extent cx="2856865" cy="4013835"/>
            <wp:effectExtent l="19050" t="171450" r="210185" b="24765"/>
            <wp:wrapThrough wrapText="bothSides">
              <wp:wrapPolygon edited="0">
                <wp:start x="720" y="-923"/>
                <wp:lineTo x="-144" y="-205"/>
                <wp:lineTo x="-144" y="21733"/>
                <wp:lineTo x="22037" y="21733"/>
                <wp:lineTo x="22469" y="21733"/>
                <wp:lineTo x="23189" y="20913"/>
                <wp:lineTo x="23189" y="103"/>
                <wp:lineTo x="22757" y="-923"/>
                <wp:lineTo x="720" y="-923"/>
              </wp:wrapPolygon>
            </wp:wrapThrough>
            <wp:docPr id="5" name="Рисунок 5" descr="C:\Users\Sveta\Desktop\Буклет\Плакаты\in_img_2011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a\Desktop\Буклет\Плакаты\in_img_20111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40138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50800" dist="165100" dir="18900000" algn="bl" rotWithShape="0">
                        <a:schemeClr val="accent2">
                          <a:lumMod val="50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8D633D" w:rsidRPr="005C0FA8">
        <w:rPr>
          <w:sz w:val="22"/>
          <w:szCs w:val="22"/>
        </w:rPr>
        <w:t xml:space="preserve">Сущность такой подготовки </w:t>
      </w:r>
      <w:r w:rsidR="008D633D" w:rsidRPr="000B79D3">
        <w:rPr>
          <w:b/>
          <w:sz w:val="22"/>
          <w:szCs w:val="22"/>
        </w:rPr>
        <w:t>– повышение у детей способности переносить стрессы, быть самостоятельными и организованными</w:t>
      </w:r>
      <w:r w:rsidR="008D633D" w:rsidRPr="005C0FA8">
        <w:rPr>
          <w:sz w:val="22"/>
          <w:szCs w:val="22"/>
        </w:rPr>
        <w:t xml:space="preserve"> (сразу отметим, что в действительности помощь подобным детям в подготовке их к экзаменам, в том числе и к ЕГЭ, следует начинать гораздо раньше – с переходом в 5-6-й классы)</w:t>
      </w:r>
      <w:r w:rsidR="009F365B">
        <w:rPr>
          <w:sz w:val="22"/>
          <w:szCs w:val="22"/>
        </w:rPr>
        <w:t>.</w:t>
      </w:r>
    </w:p>
    <w:p w:rsidR="008D633D" w:rsidRPr="005C0FA8" w:rsidRDefault="008D633D" w:rsidP="008D633D">
      <w:pPr>
        <w:pStyle w:val="a3"/>
        <w:jc w:val="both"/>
        <w:rPr>
          <w:sz w:val="22"/>
          <w:szCs w:val="22"/>
        </w:rPr>
      </w:pPr>
      <w:r w:rsidRPr="005C0FA8">
        <w:rPr>
          <w:sz w:val="22"/>
          <w:szCs w:val="22"/>
        </w:rPr>
        <w:t xml:space="preserve">Укажем основные направления </w:t>
      </w:r>
      <w:r w:rsidRPr="00027E42">
        <w:rPr>
          <w:b/>
          <w:sz w:val="22"/>
          <w:szCs w:val="22"/>
        </w:rPr>
        <w:t>психофизической помощи:</w:t>
      </w:r>
      <w:r w:rsidRPr="00027E42">
        <w:rPr>
          <w:b/>
          <w:sz w:val="22"/>
          <w:szCs w:val="22"/>
        </w:rPr>
        <w:br/>
      </w:r>
      <w:r w:rsidRPr="005C0FA8">
        <w:t> </w:t>
      </w:r>
      <w:r w:rsidRPr="005C0FA8">
        <w:rPr>
          <w:rFonts w:eastAsia="Calibri"/>
        </w:rPr>
        <w:sym w:font="Symbol" w:char="F0B7"/>
      </w:r>
      <w:r>
        <w:rPr>
          <w:rFonts w:eastAsia="Calibri"/>
        </w:rPr>
        <w:t xml:space="preserve"> у</w:t>
      </w:r>
      <w:r w:rsidRPr="005C0FA8">
        <w:rPr>
          <w:sz w:val="22"/>
          <w:szCs w:val="22"/>
        </w:rPr>
        <w:t>длинение сна до 9-10 часов в сутки, можно с выделением из него 2-3 часов дневного сна</w:t>
      </w:r>
      <w:proofErr w:type="gramStart"/>
      <w:r w:rsidRPr="005C0FA8">
        <w:rPr>
          <w:sz w:val="22"/>
          <w:szCs w:val="22"/>
        </w:rPr>
        <w:t>.</w:t>
      </w:r>
      <w:proofErr w:type="gramEnd"/>
      <w:r w:rsidRPr="005C0FA8">
        <w:rPr>
          <w:sz w:val="22"/>
          <w:szCs w:val="22"/>
        </w:rPr>
        <w:br/>
      </w:r>
      <w:r w:rsidRPr="005C0FA8">
        <w:t> </w:t>
      </w:r>
      <w:r w:rsidRPr="005C0FA8">
        <w:rPr>
          <w:rFonts w:eastAsia="Calibri"/>
        </w:rPr>
        <w:sym w:font="Symbol" w:char="F0B7"/>
      </w:r>
      <w:proofErr w:type="gramStart"/>
      <w:r>
        <w:rPr>
          <w:rFonts w:eastAsia="Calibri"/>
        </w:rPr>
        <w:t>у</w:t>
      </w:r>
      <w:proofErr w:type="gramEnd"/>
      <w:r w:rsidRPr="005C0FA8">
        <w:rPr>
          <w:sz w:val="22"/>
          <w:szCs w:val="22"/>
        </w:rPr>
        <w:t xml:space="preserve">чащение вашего физического контакта с ребенком – </w:t>
      </w:r>
      <w:proofErr w:type="spellStart"/>
      <w:r w:rsidRPr="005C0FA8">
        <w:rPr>
          <w:sz w:val="22"/>
          <w:szCs w:val="22"/>
        </w:rPr>
        <w:t>обниманий</w:t>
      </w:r>
      <w:proofErr w:type="spellEnd"/>
      <w:r w:rsidRPr="005C0FA8">
        <w:rPr>
          <w:sz w:val="22"/>
          <w:szCs w:val="22"/>
        </w:rPr>
        <w:t xml:space="preserve"> и ласки.</w:t>
      </w:r>
    </w:p>
    <w:p w:rsidR="008D633D" w:rsidRDefault="008D633D" w:rsidP="008D633D">
      <w:pPr>
        <w:pStyle w:val="a3"/>
        <w:jc w:val="both"/>
        <w:rPr>
          <w:sz w:val="22"/>
          <w:szCs w:val="22"/>
        </w:rPr>
      </w:pPr>
      <w:r w:rsidRPr="005C0FA8">
        <w:t> </w:t>
      </w:r>
      <w:r w:rsidRPr="005C0FA8">
        <w:rPr>
          <w:rFonts w:eastAsia="Calibri"/>
        </w:rPr>
        <w:sym w:font="Symbol" w:char="F0B7"/>
      </w:r>
      <w:r>
        <w:rPr>
          <w:rFonts w:eastAsia="Calibri"/>
        </w:rPr>
        <w:t>п</w:t>
      </w:r>
      <w:r w:rsidRPr="005C0FA8">
        <w:rPr>
          <w:sz w:val="22"/>
          <w:szCs w:val="22"/>
        </w:rPr>
        <w:t>риготовление ребенку его любимых блюд</w:t>
      </w:r>
      <w:proofErr w:type="gramStart"/>
      <w:r w:rsidRPr="005C0FA8">
        <w:rPr>
          <w:sz w:val="22"/>
          <w:szCs w:val="22"/>
        </w:rPr>
        <w:t>.</w:t>
      </w:r>
      <w:proofErr w:type="gramEnd"/>
      <w:r w:rsidRPr="005C0FA8">
        <w:rPr>
          <w:sz w:val="22"/>
          <w:szCs w:val="22"/>
        </w:rPr>
        <w:br/>
      </w:r>
      <w:r w:rsidRPr="005C0FA8">
        <w:t> </w:t>
      </w:r>
      <w:r w:rsidRPr="005C0FA8">
        <w:rPr>
          <w:rFonts w:eastAsia="Calibri"/>
        </w:rPr>
        <w:sym w:font="Symbol" w:char="F0B7"/>
      </w:r>
      <w:proofErr w:type="gramStart"/>
      <w:r>
        <w:rPr>
          <w:rFonts w:eastAsia="Calibri"/>
        </w:rPr>
        <w:t>п</w:t>
      </w:r>
      <w:proofErr w:type="gramEnd"/>
      <w:r w:rsidRPr="005C0FA8">
        <w:rPr>
          <w:sz w:val="22"/>
          <w:szCs w:val="22"/>
        </w:rPr>
        <w:t>олучение у врача (детского невропатолога, психотерапевта, психиатра) лечения, укрепляющего и успокаивающего нервную систему ребенка (отметим, что современное успокаивающее лечение не только не тормозит нервную систему, а, наоборот, способно стимулировать интеллект и работоспособность); начинать лечение следует за 1-3 месяца до ЕГЭ.</w:t>
      </w:r>
    </w:p>
    <w:p w:rsidR="00307323" w:rsidRPr="00307323" w:rsidRDefault="00307323" w:rsidP="008D633D">
      <w:pPr>
        <w:pStyle w:val="a3"/>
        <w:jc w:val="both"/>
        <w:rPr>
          <w:sz w:val="16"/>
          <w:szCs w:val="16"/>
        </w:rPr>
      </w:pPr>
    </w:p>
    <w:p w:rsidR="00E06EB2" w:rsidRPr="003D5683" w:rsidRDefault="00E06EB2" w:rsidP="00E06EB2">
      <w:pPr>
        <w:pStyle w:val="3"/>
        <w:widowControl w:val="0"/>
        <w:spacing w:after="0" w:line="240" w:lineRule="auto"/>
        <w:jc w:val="center"/>
        <w:rPr>
          <w:rFonts w:ascii="Times New Roman" w:hAnsi="Times New Roman"/>
          <w:b/>
          <w:iCs/>
          <w:color w:val="C00000"/>
          <w:sz w:val="22"/>
          <w:szCs w:val="22"/>
          <w:u w:val="single"/>
        </w:rPr>
      </w:pPr>
      <w:r w:rsidRPr="003D5683">
        <w:rPr>
          <w:rFonts w:ascii="Times New Roman" w:hAnsi="Times New Roman"/>
          <w:b/>
          <w:iCs/>
          <w:color w:val="C00000"/>
          <w:sz w:val="22"/>
          <w:szCs w:val="22"/>
          <w:u w:val="single"/>
        </w:rPr>
        <w:t>Полезные интернет-ресурсы</w:t>
      </w:r>
    </w:p>
    <w:p w:rsidR="00E06EB2" w:rsidRPr="003D5683" w:rsidRDefault="00E06EB2" w:rsidP="00E06EB2">
      <w:pPr>
        <w:pStyle w:val="a3"/>
        <w:jc w:val="both"/>
        <w:rPr>
          <w:sz w:val="22"/>
          <w:szCs w:val="22"/>
        </w:rPr>
      </w:pPr>
      <w:r w:rsidRPr="007F2B7F">
        <w:rPr>
          <w:b/>
          <w:color w:val="0000FF"/>
          <w:sz w:val="22"/>
          <w:szCs w:val="22"/>
          <w:u w:val="single"/>
        </w:rPr>
        <w:t>http://www.mon.gov.ru/</w:t>
      </w:r>
      <w:r w:rsidRPr="003D5683">
        <w:rPr>
          <w:sz w:val="22"/>
          <w:szCs w:val="22"/>
        </w:rPr>
        <w:t xml:space="preserve"> – Министерство образования и науки Российской Федерации</w:t>
      </w:r>
    </w:p>
    <w:p w:rsidR="00E06EB2" w:rsidRPr="003D5683" w:rsidRDefault="003A0A78" w:rsidP="00E06EB2">
      <w:pPr>
        <w:pStyle w:val="a3"/>
        <w:jc w:val="both"/>
        <w:rPr>
          <w:b/>
          <w:bCs/>
          <w:caps/>
          <w:color w:val="303133"/>
          <w:sz w:val="22"/>
          <w:szCs w:val="22"/>
        </w:rPr>
      </w:pPr>
      <w:hyperlink r:id="rId9" w:history="1">
        <w:r w:rsidR="007F2B7F" w:rsidRPr="007F2B7F">
          <w:rPr>
            <w:rStyle w:val="a6"/>
            <w:b/>
            <w:sz w:val="22"/>
            <w:szCs w:val="22"/>
          </w:rPr>
          <w:t>http://www.ege.edu.ru/</w:t>
        </w:r>
      </w:hyperlink>
      <w:r w:rsidR="007F2B7F">
        <w:rPr>
          <w:sz w:val="22"/>
          <w:szCs w:val="22"/>
        </w:rPr>
        <w:t xml:space="preserve"> -</w:t>
      </w:r>
      <w:r w:rsidR="00E06EB2" w:rsidRPr="003D5683">
        <w:rPr>
          <w:sz w:val="22"/>
          <w:szCs w:val="22"/>
        </w:rPr>
        <w:t xml:space="preserve">Официальный информационный портал </w:t>
      </w:r>
      <w:r w:rsidR="00E06EB2" w:rsidRPr="003D5683">
        <w:rPr>
          <w:bCs/>
          <w:caps/>
          <w:color w:val="303133"/>
          <w:sz w:val="22"/>
          <w:szCs w:val="22"/>
        </w:rPr>
        <w:t>ЕГЭ</w:t>
      </w:r>
    </w:p>
    <w:p w:rsidR="00E06EB2" w:rsidRPr="003D5683" w:rsidRDefault="00E06EB2" w:rsidP="00E06EB2">
      <w:pPr>
        <w:pStyle w:val="a3"/>
        <w:jc w:val="both"/>
        <w:rPr>
          <w:sz w:val="22"/>
          <w:szCs w:val="22"/>
        </w:rPr>
      </w:pPr>
      <w:r w:rsidRPr="007F2B7F">
        <w:rPr>
          <w:b/>
          <w:color w:val="0000FF"/>
          <w:sz w:val="22"/>
          <w:szCs w:val="22"/>
          <w:u w:val="single"/>
        </w:rPr>
        <w:t>www.fipi.ru</w:t>
      </w:r>
      <w:r w:rsidRPr="003D5683">
        <w:rPr>
          <w:sz w:val="22"/>
          <w:szCs w:val="22"/>
        </w:rPr>
        <w:t xml:space="preserve">– Сайт Федерального института педагогических измерений: КИМ к ЕГЭ по различным предметам, методические рекомендации </w:t>
      </w:r>
    </w:p>
    <w:p w:rsidR="00E06EB2" w:rsidRPr="003D5683" w:rsidRDefault="003A0A78" w:rsidP="00E06EB2">
      <w:pPr>
        <w:pStyle w:val="a3"/>
        <w:jc w:val="both"/>
        <w:rPr>
          <w:sz w:val="22"/>
          <w:szCs w:val="22"/>
        </w:rPr>
      </w:pPr>
      <w:hyperlink r:id="rId10" w:history="1">
        <w:r w:rsidR="007F2B7F" w:rsidRPr="0019651B">
          <w:rPr>
            <w:rStyle w:val="a6"/>
            <w:b/>
            <w:sz w:val="22"/>
            <w:szCs w:val="22"/>
          </w:rPr>
          <w:t>http://ivege.ru/</w:t>
        </w:r>
        <w:r w:rsidR="007F2B7F" w:rsidRPr="0019651B">
          <w:rPr>
            <w:rStyle w:val="a6"/>
            <w:sz w:val="22"/>
            <w:szCs w:val="22"/>
          </w:rPr>
          <w:t xml:space="preserve"> -</w:t>
        </w:r>
      </w:hyperlink>
      <w:r w:rsidR="00E06EB2" w:rsidRPr="003D5683">
        <w:rPr>
          <w:sz w:val="22"/>
          <w:szCs w:val="22"/>
        </w:rPr>
        <w:t xml:space="preserve">ЕГЭ Ивановская область </w:t>
      </w:r>
      <w:proofErr w:type="gramStart"/>
      <w:r w:rsidR="00E06EB2" w:rsidRPr="003D5683">
        <w:rPr>
          <w:sz w:val="22"/>
          <w:szCs w:val="22"/>
        </w:rPr>
        <w:t>–Г</w:t>
      </w:r>
      <w:proofErr w:type="gramEnd"/>
      <w:r w:rsidR="00E06EB2" w:rsidRPr="003D5683">
        <w:rPr>
          <w:sz w:val="22"/>
          <w:szCs w:val="22"/>
        </w:rPr>
        <w:t>лавная</w:t>
      </w:r>
    </w:p>
    <w:p w:rsidR="00A5338E" w:rsidRPr="00A5338E" w:rsidRDefault="004B4214" w:rsidP="004B4214">
      <w:pPr>
        <w:pStyle w:val="a3"/>
        <w:jc w:val="center"/>
        <w:rPr>
          <w:i/>
          <w:sz w:val="16"/>
          <w:szCs w:val="16"/>
        </w:rPr>
      </w:pPr>
      <w:r>
        <w:rPr>
          <w:b/>
          <w:sz w:val="22"/>
          <w:szCs w:val="22"/>
        </w:rPr>
        <w:lastRenderedPageBreak/>
        <w:t xml:space="preserve">Служба сопровождения опекунов (попечителей) несовершеннолетних лиц </w:t>
      </w:r>
      <w:proofErr w:type="gramStart"/>
      <w:r>
        <w:rPr>
          <w:b/>
          <w:sz w:val="22"/>
          <w:szCs w:val="22"/>
        </w:rPr>
        <w:t>Некрасовский</w:t>
      </w:r>
      <w:proofErr w:type="gramEnd"/>
      <w:r>
        <w:rPr>
          <w:b/>
          <w:sz w:val="22"/>
          <w:szCs w:val="22"/>
        </w:rPr>
        <w:t xml:space="preserve"> МР</w:t>
      </w:r>
      <w:bookmarkStart w:id="0" w:name="_GoBack"/>
      <w:bookmarkEnd w:id="0"/>
    </w:p>
    <w:p w:rsidR="002C02AA" w:rsidRPr="003F2E76" w:rsidRDefault="004F328D" w:rsidP="00600A09">
      <w:pPr>
        <w:pStyle w:val="a3"/>
        <w:jc w:val="both"/>
        <w:rPr>
          <w:b/>
          <w:i/>
          <w:sz w:val="16"/>
          <w:szCs w:val="16"/>
        </w:rPr>
      </w:pPr>
      <w:r w:rsidRPr="003F2E76">
        <w:rPr>
          <w:b/>
          <w:i/>
        </w:rPr>
        <w:t xml:space="preserve">     </w:t>
      </w:r>
      <w:r w:rsidR="00EF0B1F" w:rsidRPr="003F2E76">
        <w:rPr>
          <w:b/>
          <w:i/>
        </w:rPr>
        <w:t xml:space="preserve"> В экзаменационную пору основная задача родителей - создать оптимальные комфортные условия для подготовки ребенка и... не мешать ему.</w:t>
      </w:r>
    </w:p>
    <w:p w:rsidR="002C02AA" w:rsidRDefault="003A0A7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.6pt;margin-top:17.45pt;width:232.45pt;height:72.95pt;z-index:251666432;visibility:visible;mso-wrap-edited:f;mso-wrap-distance-left:2.88pt;mso-wrap-distance-top:2.88pt;mso-wrap-distance-right:2.88pt;mso-wrap-distance-bottom:2.88pt" fillcolor="white [3201]" strokecolor="#d99594 [1941]" strokeweight="1pt" o:cliptowrap="t">
            <v:fill color2="#e5b8b7 [1301]" focusposition="1" focussize="" focus="10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622423 [1605]" opacity=".5" offset="6pt,-6pt"/>
            <o:lock v:ext="edit" shapetype="t"/>
            <v:textbox style="mso-next-textbox:#_x0000_s1039;mso-column-margin:5.7pt" inset="2.85pt,2.85pt,2.85pt,2.85pt">
              <w:txbxContent>
                <w:p w:rsidR="00C50704" w:rsidRPr="00C50704" w:rsidRDefault="00C50704" w:rsidP="00C50704">
                  <w:pPr>
                    <w:pStyle w:val="msotitle3"/>
                    <w:widowControl w:val="0"/>
                    <w:jc w:val="center"/>
                    <w:rPr>
                      <w:shadow/>
                      <w:color w:val="C00000"/>
                      <w:sz w:val="44"/>
                      <w:szCs w:val="44"/>
                    </w:rPr>
                  </w:pPr>
                  <w:r w:rsidRPr="00C50704">
                    <w:rPr>
                      <w:shadow/>
                      <w:color w:val="C00000"/>
                      <w:sz w:val="44"/>
                      <w:szCs w:val="44"/>
                    </w:rPr>
                    <w:t>Готовимся к ЕГЭ</w:t>
                  </w:r>
                </w:p>
                <w:p w:rsidR="00C50704" w:rsidRDefault="00C50704" w:rsidP="00C50704">
                  <w:pPr>
                    <w:pStyle w:val="msotitle3"/>
                    <w:widowControl w:val="0"/>
                    <w:jc w:val="center"/>
                    <w:rPr>
                      <w:shadow/>
                      <w:color w:val="C00000"/>
                      <w:sz w:val="32"/>
                      <w:szCs w:val="32"/>
                    </w:rPr>
                  </w:pPr>
                  <w:r w:rsidRPr="00C50704">
                    <w:rPr>
                      <w:shadow/>
                      <w:color w:val="C00000"/>
                      <w:sz w:val="32"/>
                      <w:szCs w:val="32"/>
                    </w:rPr>
                    <w:t>/рекомендации</w:t>
                  </w:r>
                </w:p>
                <w:p w:rsidR="00C50704" w:rsidRPr="00C50704" w:rsidRDefault="00C50704" w:rsidP="00C50704">
                  <w:pPr>
                    <w:pStyle w:val="msotitle3"/>
                    <w:widowControl w:val="0"/>
                    <w:jc w:val="center"/>
                    <w:rPr>
                      <w:shadow/>
                      <w:color w:val="C00000"/>
                      <w:sz w:val="32"/>
                      <w:szCs w:val="32"/>
                    </w:rPr>
                  </w:pPr>
                  <w:r w:rsidRPr="00C50704">
                    <w:rPr>
                      <w:shadow/>
                      <w:color w:val="C00000"/>
                      <w:sz w:val="32"/>
                      <w:szCs w:val="32"/>
                    </w:rPr>
                    <w:t xml:space="preserve"> родителям выпускников/</w:t>
                  </w:r>
                </w:p>
              </w:txbxContent>
            </v:textbox>
          </v:shape>
        </w:pict>
      </w:r>
    </w:p>
    <w:p w:rsidR="002C02AA" w:rsidRDefault="002C02AA"/>
    <w:p w:rsidR="00A5338E" w:rsidRDefault="00A5338E" w:rsidP="004F328D">
      <w:pPr>
        <w:jc w:val="center"/>
        <w:rPr>
          <w:rFonts w:ascii="Franklin Gothic Heavy" w:hAnsi="Franklin Gothic Heavy" w:cs="Times New Roman"/>
          <w:b/>
          <w:color w:val="C00000"/>
          <w:sz w:val="28"/>
          <w:szCs w:val="28"/>
        </w:rPr>
      </w:pPr>
    </w:p>
    <w:p w:rsidR="00155BF9" w:rsidRPr="00155BF9" w:rsidRDefault="00155BF9" w:rsidP="004F328D">
      <w:pPr>
        <w:jc w:val="center"/>
        <w:rPr>
          <w:rFonts w:ascii="Franklin Gothic Heavy" w:hAnsi="Franklin Gothic Heavy" w:cs="Times New Roman"/>
          <w:b/>
          <w:color w:val="C00000"/>
          <w:sz w:val="16"/>
          <w:szCs w:val="16"/>
        </w:rPr>
      </w:pPr>
    </w:p>
    <w:p w:rsidR="00155BF9" w:rsidRPr="00155BF9" w:rsidRDefault="00155BF9" w:rsidP="004F328D">
      <w:pPr>
        <w:jc w:val="center"/>
        <w:rPr>
          <w:rFonts w:ascii="Franklin Gothic Heavy" w:hAnsi="Franklin Gothic Heavy" w:cs="Times New Roman"/>
          <w:b/>
          <w:color w:val="C00000"/>
          <w:sz w:val="16"/>
          <w:szCs w:val="16"/>
        </w:rPr>
      </w:pPr>
    </w:p>
    <w:p w:rsidR="002716E7" w:rsidRPr="00364884" w:rsidRDefault="004B4214" w:rsidP="004F328D">
      <w:pPr>
        <w:jc w:val="center"/>
        <w:rPr>
          <w:rFonts w:ascii="Franklin Gothic Heavy" w:hAnsi="Franklin Gothic Heavy" w:cs="Times New Roman"/>
          <w:b/>
          <w:color w:val="C00000"/>
          <w:sz w:val="28"/>
          <w:szCs w:val="28"/>
        </w:rPr>
      </w:pPr>
      <w:r>
        <w:rPr>
          <w:rFonts w:ascii="Franklin Gothic Heavy" w:hAnsi="Franklin Gothic Heavy" w:cs="Times New Roman"/>
          <w:b/>
          <w:color w:val="C00000"/>
          <w:sz w:val="28"/>
          <w:szCs w:val="28"/>
        </w:rPr>
        <w:t>2015</w:t>
      </w:r>
      <w:r w:rsidR="002716E7" w:rsidRPr="00364884">
        <w:rPr>
          <w:rFonts w:ascii="Franklin Gothic Heavy" w:hAnsi="Franklin Gothic Heavy" w:cs="Times New Roman"/>
          <w:b/>
          <w:color w:val="C00000"/>
          <w:sz w:val="28"/>
          <w:szCs w:val="28"/>
        </w:rPr>
        <w:t>г.</w:t>
      </w:r>
    </w:p>
    <w:p w:rsidR="008D633D" w:rsidRDefault="008D633D" w:rsidP="008D633D">
      <w:pPr>
        <w:widowControl w:val="0"/>
        <w:spacing w:after="0" w:line="240" w:lineRule="auto"/>
        <w:ind w:firstLine="2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405D7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Уважаемые родители выпускников!</w:t>
      </w:r>
    </w:p>
    <w:p w:rsidR="003F2E76" w:rsidRDefault="003F2E76" w:rsidP="00302D9E">
      <w:pPr>
        <w:pStyle w:val="a3"/>
        <w:jc w:val="both"/>
      </w:pPr>
      <w:r>
        <w:t xml:space="preserve">     </w:t>
      </w:r>
      <w:r w:rsidR="008D633D" w:rsidRPr="005C0FA8">
        <w:t>Вы, вероятно, почувствовали, что этот учебный год особенный для вас и ваших детей. Особенный он тем, что вам предстоит определиться в выборе экзам</w:t>
      </w:r>
      <w:r w:rsidR="00302D9E">
        <w:t xml:space="preserve">енов, будущей профессии ребёнка, </w:t>
      </w:r>
      <w:r w:rsidR="008D633D" w:rsidRPr="005C0FA8">
        <w:t>тем, что ваши дети сдают ЕГЭ</w:t>
      </w:r>
      <w:r w:rsidR="008D633D" w:rsidRPr="00302D9E">
        <w:t>!.</w:t>
      </w:r>
      <w:r w:rsidR="005D6702" w:rsidRPr="00302D9E">
        <w:t xml:space="preserve"> </w:t>
      </w:r>
      <w:r w:rsidR="008D633D" w:rsidRPr="00302D9E">
        <w:t xml:space="preserve"> </w:t>
      </w:r>
      <w:r w:rsidR="00302D9E" w:rsidRPr="00302D9E">
        <w:t xml:space="preserve">Экзамены – это испытание для личности в любом возрасте, особенно – </w:t>
      </w:r>
      <w:proofErr w:type="gramStart"/>
      <w:r w:rsidR="00302D9E" w:rsidRPr="00302D9E">
        <w:t>в</w:t>
      </w:r>
      <w:proofErr w:type="gramEnd"/>
      <w:r w:rsidR="00302D9E" w:rsidRPr="00302D9E">
        <w:t xml:space="preserve"> подростковом.</w:t>
      </w:r>
      <w:r w:rsidR="00302D9E">
        <w:t xml:space="preserve"> </w:t>
      </w:r>
      <w:r w:rsidR="00302D9E">
        <w:rPr>
          <w:sz w:val="22"/>
          <w:szCs w:val="22"/>
        </w:rPr>
        <w:t xml:space="preserve">Психологическая подготовка и поддержка ребенка со стороны семьи – важнейшая составляющая его успеха на экзаменах. </w:t>
      </w:r>
    </w:p>
    <w:p w:rsidR="008D633D" w:rsidRPr="003F2E76" w:rsidRDefault="003F2E76" w:rsidP="008D633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2E76">
        <w:rPr>
          <w:rFonts w:ascii="Times New Roman" w:hAnsi="Times New Roman" w:cs="Times New Roman"/>
          <w:b/>
        </w:rPr>
        <w:t xml:space="preserve">      </w:t>
      </w:r>
      <w:r w:rsidR="008D633D" w:rsidRPr="003F2E76">
        <w:rPr>
          <w:rFonts w:ascii="Times New Roman" w:hAnsi="Times New Roman" w:cs="Times New Roman"/>
          <w:b/>
        </w:rPr>
        <w:t>Примите к сведению несколько простых рекомендаций.</w:t>
      </w:r>
    </w:p>
    <w:p w:rsidR="008D633D" w:rsidRPr="00723A81" w:rsidRDefault="008D633D" w:rsidP="00723A81">
      <w:pPr>
        <w:pStyle w:val="a5"/>
        <w:widowControl w:val="0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723A81">
        <w:rPr>
          <w:rFonts w:ascii="Times New Roman" w:hAnsi="Times New Roman" w:cs="Times New Roman"/>
        </w:rPr>
        <w:t>Учитывая особенности вашего ребёнка, помогите ему выбрать наиболее оптимальную тактику подготовки к экзаменам.</w:t>
      </w:r>
    </w:p>
    <w:p w:rsidR="008D633D" w:rsidRPr="00723A81" w:rsidRDefault="008D633D" w:rsidP="00723A81">
      <w:pPr>
        <w:pStyle w:val="a5"/>
        <w:widowControl w:val="0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723A81">
        <w:rPr>
          <w:rFonts w:ascii="Times New Roman" w:hAnsi="Times New Roman" w:cs="Times New Roman"/>
        </w:rPr>
        <w:t>Помогите отрегулировать режим дня, режим сна, режим питания. В экзаменационный период ребенку нужен хороший отдых: прогулки на свежем воздухе, чередование умственной деятельности с двигательной активностью (танцы, игры, катание на велосипеде). И полноценный сон. Установлено, что одна бессонная ночь снижает интенсивность работы мозга на 9%.</w:t>
      </w:r>
    </w:p>
    <w:p w:rsidR="008D633D" w:rsidRPr="00723A81" w:rsidRDefault="008D633D" w:rsidP="00723A81">
      <w:pPr>
        <w:pStyle w:val="a5"/>
        <w:widowControl w:val="0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723A81">
        <w:rPr>
          <w:rFonts w:ascii="Times New Roman" w:hAnsi="Times New Roman" w:cs="Times New Roman"/>
        </w:rPr>
        <w:t>Чтобы снять тревожность ребенка перед экзаменом, не увлекайтесь успокоительными лекарственными средствами. Лучше предложить ребенку крепкий чай с лимоном, немного шоколада и банан, в котором содержатся вещества, успокаивающе действующие на организм.</w:t>
      </w:r>
    </w:p>
    <w:p w:rsidR="003F2E76" w:rsidRPr="00723A81" w:rsidRDefault="008D633D" w:rsidP="00723A81">
      <w:pPr>
        <w:pStyle w:val="a5"/>
        <w:widowControl w:val="0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723A81">
        <w:rPr>
          <w:rFonts w:ascii="Times New Roman" w:hAnsi="Times New Roman" w:cs="Times New Roman"/>
        </w:rPr>
        <w:t>Психологи подчеркивают, что детям свойственно «настраиваться» на эмоциональную волну своих родителей. Они копируют не только поступки, но и чувства. Поэтому постарайтесь строже контролировать не только слова, но и свои эмоциональные «всплески». Иногда разногласия в семье порождают стрессовое состояние ребенка.</w:t>
      </w:r>
    </w:p>
    <w:p w:rsidR="008D633D" w:rsidRPr="00723A81" w:rsidRDefault="008D633D" w:rsidP="00723A81">
      <w:pPr>
        <w:pStyle w:val="a5"/>
        <w:widowControl w:val="0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723A81">
        <w:rPr>
          <w:rFonts w:ascii="Times New Roman" w:hAnsi="Times New Roman" w:cs="Times New Roman"/>
        </w:rPr>
        <w:t>Постарайтесь быть терпимыми друг к другу и сохранять мир и согласие в семье. Проявите чуть больше, чем обычно, внимания к ребенку. Дружеское похлопывание по плечу, прикосновение рукой вызывает успокаивающий эффект. Недаром в народе говорят: «Любую беду рукой разведу!»</w:t>
      </w:r>
    </w:p>
    <w:p w:rsidR="00AB3989" w:rsidRPr="006405D7" w:rsidRDefault="00AB3989" w:rsidP="00BF7E58">
      <w:pPr>
        <w:pStyle w:val="a3"/>
        <w:jc w:val="center"/>
        <w:rPr>
          <w:color w:val="000099"/>
        </w:rPr>
      </w:pPr>
      <w:r w:rsidRPr="006405D7">
        <w:rPr>
          <w:b/>
          <w:bCs/>
          <w:color w:val="000099"/>
        </w:rPr>
        <w:lastRenderedPageBreak/>
        <w:t>Поведение родителей</w:t>
      </w:r>
    </w:p>
    <w:p w:rsidR="00AB3989" w:rsidRPr="005C0FA8" w:rsidRDefault="003F2E76" w:rsidP="00AB398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B3989" w:rsidRPr="005C0FA8">
        <w:rPr>
          <w:sz w:val="22"/>
          <w:szCs w:val="22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346593" w:rsidRPr="005C0FA8" w:rsidRDefault="003F2E76" w:rsidP="0034659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B3989" w:rsidRPr="005C0FA8">
        <w:rPr>
          <w:sz w:val="22"/>
          <w:szCs w:val="22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  <w:r w:rsidR="00346593" w:rsidRPr="005C0FA8">
        <w:rPr>
          <w:sz w:val="22"/>
          <w:szCs w:val="22"/>
        </w:rPr>
        <w:t>Не повышайте тревожность ребёнка накануне экзаменов, это отрицательно скажется на результате тестирования.</w:t>
      </w:r>
    </w:p>
    <w:p w:rsidR="00AB3989" w:rsidRPr="005C0FA8" w:rsidRDefault="003F2E76" w:rsidP="00AB398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B3989" w:rsidRPr="005C0FA8">
        <w:rPr>
          <w:sz w:val="22"/>
          <w:szCs w:val="22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="00AB3989" w:rsidRPr="005C0FA8">
        <w:rPr>
          <w:sz w:val="22"/>
          <w:szCs w:val="22"/>
        </w:rPr>
        <w:t>на те</w:t>
      </w:r>
      <w:proofErr w:type="gramEnd"/>
      <w:r w:rsidR="00AB3989" w:rsidRPr="005C0FA8">
        <w:rPr>
          <w:sz w:val="22"/>
          <w:szCs w:val="22"/>
        </w:rPr>
        <w:t xml:space="preserve"> вопросы, которые он знает наверняка, чем переживать из-за нерешенных заданий.</w:t>
      </w:r>
    </w:p>
    <w:p w:rsidR="00AB3989" w:rsidRPr="005C0FA8" w:rsidRDefault="003F2E76" w:rsidP="00AB398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46593" w:rsidRPr="005C0FA8">
        <w:rPr>
          <w:sz w:val="22"/>
          <w:szCs w:val="22"/>
        </w:rPr>
        <w:t>Не тревожьтесь о количестве баллов, которые ребёнок получит на экзамене. Внушайте ему мысль, что количество баллов не является показателем его возможностей</w:t>
      </w:r>
      <w:proofErr w:type="gramStart"/>
      <w:r w:rsidR="00346593" w:rsidRPr="005C0FA8">
        <w:rPr>
          <w:sz w:val="22"/>
          <w:szCs w:val="22"/>
        </w:rPr>
        <w:t>.</w:t>
      </w:r>
      <w:r w:rsidR="00AB3989" w:rsidRPr="005C0FA8">
        <w:rPr>
          <w:sz w:val="22"/>
          <w:szCs w:val="22"/>
        </w:rPr>
        <w:t>Н</w:t>
      </w:r>
      <w:proofErr w:type="gramEnd"/>
      <w:r w:rsidR="00AB3989" w:rsidRPr="005C0FA8">
        <w:rPr>
          <w:sz w:val="22"/>
          <w:szCs w:val="22"/>
        </w:rPr>
        <w:t>езависимо от результата экзамена, часто, щедро и от всей души говорите ему о том, что он (она) - самый(</w:t>
      </w:r>
      <w:proofErr w:type="spellStart"/>
      <w:r w:rsidR="00AB3989" w:rsidRPr="005C0FA8">
        <w:rPr>
          <w:sz w:val="22"/>
          <w:szCs w:val="22"/>
        </w:rPr>
        <w:t>ая</w:t>
      </w:r>
      <w:proofErr w:type="spellEnd"/>
      <w:r w:rsidR="00AB3989" w:rsidRPr="005C0FA8">
        <w:rPr>
          <w:sz w:val="22"/>
          <w:szCs w:val="22"/>
        </w:rPr>
        <w:t>) любимый(</w:t>
      </w:r>
      <w:proofErr w:type="spellStart"/>
      <w:r w:rsidR="00AB3989" w:rsidRPr="005C0FA8">
        <w:rPr>
          <w:sz w:val="22"/>
          <w:szCs w:val="22"/>
        </w:rPr>
        <w:t>ая</w:t>
      </w:r>
      <w:proofErr w:type="spellEnd"/>
      <w:r w:rsidR="00AB3989" w:rsidRPr="005C0FA8">
        <w:rPr>
          <w:sz w:val="22"/>
          <w:szCs w:val="22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346593" w:rsidRPr="006405D7" w:rsidRDefault="00346593" w:rsidP="00BF7E58">
      <w:pPr>
        <w:pStyle w:val="a3"/>
        <w:jc w:val="center"/>
        <w:rPr>
          <w:b/>
          <w:bCs/>
          <w:sz w:val="16"/>
          <w:szCs w:val="16"/>
        </w:rPr>
      </w:pPr>
    </w:p>
    <w:p w:rsidR="00AB3989" w:rsidRPr="006405D7" w:rsidRDefault="00AB3989" w:rsidP="00BF7E58">
      <w:pPr>
        <w:pStyle w:val="a3"/>
        <w:jc w:val="center"/>
        <w:rPr>
          <w:color w:val="000099"/>
        </w:rPr>
      </w:pPr>
      <w:r w:rsidRPr="006405D7">
        <w:rPr>
          <w:b/>
          <w:bCs/>
          <w:color w:val="000099"/>
        </w:rPr>
        <w:t>Организация занятий</w:t>
      </w:r>
    </w:p>
    <w:p w:rsidR="00081EDD" w:rsidRPr="005C0FA8" w:rsidRDefault="003F2E76" w:rsidP="00081EDD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81EDD" w:rsidRPr="005C0FA8">
        <w:rPr>
          <w:sz w:val="22"/>
          <w:szCs w:val="22"/>
        </w:rPr>
        <w:t>Помните: главное — снизить напряжение и тревожность ребёнка и обеспечить ему необходимые условия для занятий.</w:t>
      </w:r>
    </w:p>
    <w:p w:rsidR="00346593" w:rsidRPr="005C0FA8" w:rsidRDefault="003F2E76" w:rsidP="0034659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46593" w:rsidRPr="005C0FA8">
        <w:rPr>
          <w:sz w:val="22"/>
          <w:szCs w:val="22"/>
        </w:rPr>
        <w:t>Обеспечьте дома удобное место для занятий, проследите, чтобы никто из домашних не мешал.</w:t>
      </w:r>
    </w:p>
    <w:p w:rsidR="00AB3989" w:rsidRPr="005C0FA8" w:rsidRDefault="003F2E76" w:rsidP="00AB398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B3989" w:rsidRPr="005C0FA8">
        <w:rPr>
          <w:sz w:val="22"/>
          <w:szCs w:val="22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="00AB3989" w:rsidRPr="005C0FA8">
        <w:rPr>
          <w:sz w:val="22"/>
          <w:szCs w:val="22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="00AB3989" w:rsidRPr="005C0FA8">
        <w:rPr>
          <w:sz w:val="22"/>
          <w:szCs w:val="22"/>
        </w:rPr>
        <w:t>аудиалы</w:t>
      </w:r>
      <w:proofErr w:type="spellEnd"/>
      <w:r w:rsidR="00AB3989" w:rsidRPr="005C0FA8">
        <w:rPr>
          <w:sz w:val="22"/>
          <w:szCs w:val="22"/>
        </w:rPr>
        <w:t xml:space="preserve">, </w:t>
      </w:r>
      <w:proofErr w:type="spellStart"/>
      <w:r w:rsidR="00AB3989" w:rsidRPr="005C0FA8">
        <w:rPr>
          <w:sz w:val="22"/>
          <w:szCs w:val="22"/>
        </w:rPr>
        <w:t>кинестетики</w:t>
      </w:r>
      <w:proofErr w:type="spellEnd"/>
      <w:r w:rsidR="00AB3989" w:rsidRPr="005C0FA8">
        <w:rPr>
          <w:sz w:val="22"/>
          <w:szCs w:val="22"/>
        </w:rPr>
        <w:t xml:space="preserve">, тревожные, есть с хорошей </w:t>
      </w:r>
      <w:r w:rsidR="00AB3989" w:rsidRPr="005C0FA8">
        <w:rPr>
          <w:sz w:val="22"/>
          <w:szCs w:val="22"/>
        </w:rPr>
        <w:lastRenderedPageBreak/>
        <w:t>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="00AB3989" w:rsidRPr="005C0FA8">
        <w:rPr>
          <w:sz w:val="22"/>
          <w:szCs w:val="22"/>
        </w:rPr>
        <w:t xml:space="preserve"> собственные интеллектуальные ресурсы и настроить на успех!</w:t>
      </w:r>
    </w:p>
    <w:p w:rsidR="003F2E76" w:rsidRDefault="003F2E76" w:rsidP="00AB398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B3989" w:rsidRPr="005C0FA8">
        <w:rPr>
          <w:sz w:val="22"/>
          <w:szCs w:val="22"/>
        </w:rPr>
        <w:t xml:space="preserve">Одна из главных причин предэкзаменационного стресса - ситуация неопределенности. </w:t>
      </w:r>
    </w:p>
    <w:p w:rsidR="00AB3989" w:rsidRPr="005C0FA8" w:rsidRDefault="003F2E76" w:rsidP="00AB398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B3989" w:rsidRPr="005C0FA8">
        <w:rPr>
          <w:sz w:val="22"/>
          <w:szCs w:val="22"/>
        </w:rPr>
        <w:t xml:space="preserve">Заблаговременное ознакомление с правилами </w:t>
      </w:r>
      <w:hyperlink r:id="rId11" w:history="1">
        <w:r w:rsidR="00AB3989" w:rsidRPr="00BF2FDC">
          <w:rPr>
            <w:color w:val="000099"/>
            <w:sz w:val="22"/>
            <w:szCs w:val="22"/>
            <w:u w:val="single"/>
          </w:rPr>
          <w:t>проведения ЕГЭ</w:t>
        </w:r>
      </w:hyperlink>
      <w:r w:rsidR="00AB3989" w:rsidRPr="005C0FA8">
        <w:rPr>
          <w:sz w:val="22"/>
          <w:szCs w:val="22"/>
        </w:rPr>
        <w:t xml:space="preserve"> и </w:t>
      </w:r>
      <w:hyperlink r:id="rId12" w:tgtFrame="_self" w:history="1">
        <w:r w:rsidR="00AB3989" w:rsidRPr="004F328D">
          <w:rPr>
            <w:color w:val="000099"/>
            <w:sz w:val="22"/>
            <w:szCs w:val="22"/>
            <w:u w:val="single"/>
          </w:rPr>
          <w:t>заполнения бланков</w:t>
        </w:r>
      </w:hyperlink>
      <w:r w:rsidR="00AB3989" w:rsidRPr="004F328D">
        <w:rPr>
          <w:color w:val="000099"/>
          <w:sz w:val="22"/>
          <w:szCs w:val="22"/>
        </w:rPr>
        <w:t xml:space="preserve">, </w:t>
      </w:r>
      <w:hyperlink r:id="rId13" w:history="1">
        <w:r w:rsidR="00AB3989" w:rsidRPr="004F328D">
          <w:rPr>
            <w:color w:val="000099"/>
            <w:sz w:val="22"/>
            <w:szCs w:val="22"/>
            <w:u w:val="single"/>
          </w:rPr>
          <w:t>особенностями экзамена</w:t>
        </w:r>
      </w:hyperlink>
      <w:r w:rsidR="00AB3989" w:rsidRPr="004F328D">
        <w:rPr>
          <w:color w:val="000099"/>
          <w:sz w:val="22"/>
          <w:szCs w:val="22"/>
        </w:rPr>
        <w:t xml:space="preserve"> </w:t>
      </w:r>
      <w:r w:rsidR="00AB3989" w:rsidRPr="005C0FA8">
        <w:rPr>
          <w:sz w:val="22"/>
          <w:szCs w:val="22"/>
        </w:rPr>
        <w:t>поможет разрешить эту ситуацию</w:t>
      </w:r>
      <w:proofErr w:type="gramStart"/>
      <w:r w:rsidR="00AB3989" w:rsidRPr="005C0FA8">
        <w:rPr>
          <w:sz w:val="22"/>
          <w:szCs w:val="22"/>
        </w:rPr>
        <w:t>.</w:t>
      </w:r>
      <w:r w:rsidR="00346593" w:rsidRPr="005C0FA8">
        <w:rPr>
          <w:sz w:val="22"/>
          <w:szCs w:val="22"/>
        </w:rPr>
        <w:t>Т</w:t>
      </w:r>
      <w:proofErr w:type="gramEnd"/>
      <w:r w:rsidR="00346593" w:rsidRPr="005C0FA8">
        <w:rPr>
          <w:sz w:val="22"/>
          <w:szCs w:val="22"/>
        </w:rPr>
        <w:t>ренировка в решении пробных тестовых заданий также снимает чувство неизвестности</w:t>
      </w:r>
    </w:p>
    <w:p w:rsidR="00AB3989" w:rsidRPr="005C0FA8" w:rsidRDefault="003F2E76" w:rsidP="00AB398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B3989" w:rsidRPr="005C0FA8">
        <w:rPr>
          <w:sz w:val="22"/>
          <w:szCs w:val="22"/>
        </w:rPr>
        <w:t>В процессе работы с заданиями приучайте ребёнка ориентироваться во времени и уметь его распределять</w:t>
      </w:r>
      <w:proofErr w:type="gramStart"/>
      <w:r w:rsidR="00AB3989" w:rsidRPr="005C0FA8">
        <w:rPr>
          <w:sz w:val="22"/>
          <w:szCs w:val="22"/>
        </w:rPr>
        <w:t>.</w:t>
      </w:r>
      <w:r w:rsidR="00081EDD" w:rsidRPr="005C0FA8">
        <w:rPr>
          <w:sz w:val="22"/>
          <w:szCs w:val="22"/>
        </w:rPr>
        <w:t>Е</w:t>
      </w:r>
      <w:proofErr w:type="gramEnd"/>
      <w:r w:rsidR="00081EDD" w:rsidRPr="005C0FA8">
        <w:rPr>
          <w:sz w:val="22"/>
          <w:szCs w:val="22"/>
        </w:rPr>
        <w:t>сли у ребёнка нет часов, обязательно дайте их ему на экзамен.</w:t>
      </w:r>
    </w:p>
    <w:p w:rsidR="00081EDD" w:rsidRDefault="00AB3989" w:rsidP="00AB3989">
      <w:pPr>
        <w:pStyle w:val="a3"/>
        <w:jc w:val="both"/>
        <w:rPr>
          <w:sz w:val="22"/>
          <w:szCs w:val="22"/>
        </w:rPr>
      </w:pPr>
      <w:r w:rsidRPr="005C0FA8">
        <w:rPr>
          <w:sz w:val="22"/>
          <w:szCs w:val="22"/>
        </w:rPr>
        <w:t>Помогите распределить темы подготовки по дням.</w:t>
      </w:r>
    </w:p>
    <w:p w:rsidR="00AB3989" w:rsidRPr="00081EDD" w:rsidRDefault="003F2E76" w:rsidP="00081EDD">
      <w:pPr>
        <w:pStyle w:val="3"/>
        <w:widowControl w:val="0"/>
        <w:spacing w:after="0" w:line="240" w:lineRule="auto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AB3989" w:rsidRPr="00081EDD">
        <w:rPr>
          <w:rFonts w:ascii="Times New Roman" w:hAnsi="Times New Roman"/>
          <w:sz w:val="22"/>
          <w:szCs w:val="22"/>
        </w:rPr>
        <w:t>Ознакомьте ребёнка с методикой подготовки к э</w:t>
      </w:r>
      <w:r w:rsidR="00081EDD">
        <w:rPr>
          <w:rFonts w:ascii="Times New Roman" w:hAnsi="Times New Roman"/>
          <w:sz w:val="22"/>
          <w:szCs w:val="22"/>
        </w:rPr>
        <w:t>кзаменам (раздел</w:t>
      </w:r>
      <w:r w:rsidR="00302D9E">
        <w:rPr>
          <w:rFonts w:ascii="Times New Roman" w:hAnsi="Times New Roman"/>
          <w:sz w:val="22"/>
          <w:szCs w:val="22"/>
        </w:rPr>
        <w:t xml:space="preserve"> - </w:t>
      </w:r>
      <w:r w:rsidR="00081EDD" w:rsidRPr="00081EDD">
        <w:rPr>
          <w:rFonts w:ascii="Times New Roman" w:hAnsi="Times New Roman"/>
          <w:bCs/>
          <w:color w:val="auto"/>
          <w:sz w:val="22"/>
          <w:szCs w:val="22"/>
        </w:rPr>
        <w:t>логические приёмы изучения материала</w:t>
      </w:r>
      <w:r w:rsidR="00081EDD">
        <w:rPr>
          <w:sz w:val="22"/>
          <w:szCs w:val="22"/>
        </w:rPr>
        <w:t xml:space="preserve"> в </w:t>
      </w:r>
      <w:r w:rsidR="00081EDD" w:rsidRPr="00081EDD">
        <w:rPr>
          <w:rFonts w:ascii="Times New Roman" w:hAnsi="Times New Roman"/>
          <w:sz w:val="22"/>
          <w:szCs w:val="22"/>
        </w:rPr>
        <w:t>буклет</w:t>
      </w:r>
      <w:r w:rsidR="00081EDD">
        <w:rPr>
          <w:rFonts w:ascii="Times New Roman" w:hAnsi="Times New Roman"/>
          <w:sz w:val="22"/>
          <w:szCs w:val="22"/>
        </w:rPr>
        <w:t>е</w:t>
      </w:r>
      <w:r w:rsidR="00081EDD" w:rsidRPr="00081EDD">
        <w:rPr>
          <w:rFonts w:ascii="Times New Roman" w:hAnsi="Times New Roman"/>
          <w:sz w:val="22"/>
          <w:szCs w:val="22"/>
        </w:rPr>
        <w:t xml:space="preserve"> "Советы выпускникам</w:t>
      </w:r>
      <w:r w:rsidR="00081EDD" w:rsidRPr="005C0FA8">
        <w:rPr>
          <w:sz w:val="22"/>
          <w:szCs w:val="22"/>
        </w:rPr>
        <w:t>"</w:t>
      </w:r>
      <w:r w:rsidR="00081EDD">
        <w:rPr>
          <w:sz w:val="22"/>
          <w:szCs w:val="22"/>
        </w:rPr>
        <w:t>)</w:t>
      </w:r>
    </w:p>
    <w:p w:rsidR="00346593" w:rsidRPr="006405D7" w:rsidRDefault="00346593" w:rsidP="00BF7E58">
      <w:pPr>
        <w:pStyle w:val="a3"/>
        <w:jc w:val="center"/>
        <w:rPr>
          <w:b/>
          <w:bCs/>
          <w:sz w:val="16"/>
          <w:szCs w:val="16"/>
        </w:rPr>
      </w:pPr>
    </w:p>
    <w:p w:rsidR="00AB3989" w:rsidRPr="006405D7" w:rsidRDefault="00AB3989" w:rsidP="00BF7E58">
      <w:pPr>
        <w:pStyle w:val="a3"/>
        <w:jc w:val="center"/>
        <w:rPr>
          <w:color w:val="000099"/>
        </w:rPr>
      </w:pPr>
      <w:r w:rsidRPr="006405D7">
        <w:rPr>
          <w:b/>
          <w:bCs/>
          <w:color w:val="000099"/>
        </w:rPr>
        <w:t>Питание и режим дня</w:t>
      </w:r>
    </w:p>
    <w:p w:rsidR="00AB3989" w:rsidRPr="005C0FA8" w:rsidRDefault="003F2E76" w:rsidP="00AB398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B3989" w:rsidRPr="005C0FA8">
        <w:rPr>
          <w:sz w:val="22"/>
          <w:szCs w:val="22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  <w:r w:rsidR="000A4B8D" w:rsidRPr="000A4B8D">
        <w:rPr>
          <w:sz w:val="22"/>
          <w:szCs w:val="22"/>
        </w:rPr>
        <w:t>Для активной работы мозга требуется много жидкости, поэтому полезно больше пить простую или минеральную воду, зеленый чай</w:t>
      </w:r>
      <w:r w:rsidR="000A4B8D">
        <w:rPr>
          <w:sz w:val="22"/>
          <w:szCs w:val="22"/>
        </w:rPr>
        <w:t>.</w:t>
      </w:r>
    </w:p>
    <w:p w:rsidR="00AB3989" w:rsidRPr="005C0FA8" w:rsidRDefault="003F2E76" w:rsidP="00AB398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B3989" w:rsidRPr="005C0FA8">
        <w:rPr>
          <w:sz w:val="22"/>
          <w:szCs w:val="22"/>
        </w:rPr>
        <w:t>Не допускайте перегрузок ребенка. Через каждые 40-50 минут занятий обязательно нужно делать перерывы на 10-15 минут</w:t>
      </w:r>
      <w:proofErr w:type="gramStart"/>
      <w:r w:rsidR="00AB3989" w:rsidRPr="005C0FA8">
        <w:rPr>
          <w:sz w:val="22"/>
          <w:szCs w:val="22"/>
        </w:rPr>
        <w:t>.</w:t>
      </w:r>
      <w:r w:rsidR="000D07F8" w:rsidRPr="007855AE">
        <w:rPr>
          <w:sz w:val="22"/>
          <w:szCs w:val="22"/>
        </w:rPr>
        <w:t>М</w:t>
      </w:r>
      <w:proofErr w:type="gramEnd"/>
      <w:r w:rsidR="000D07F8" w:rsidRPr="007855AE">
        <w:rPr>
          <w:sz w:val="22"/>
          <w:szCs w:val="22"/>
        </w:rPr>
        <w:t>еняйте умственную деятельность на двигатель</w:t>
      </w:r>
      <w:r w:rsidR="000A4B8D">
        <w:t xml:space="preserve">ную </w:t>
      </w:r>
      <w:r w:rsidR="000D07F8" w:rsidRPr="005C0FA8">
        <w:rPr>
          <w:sz w:val="22"/>
          <w:szCs w:val="22"/>
        </w:rPr>
        <w:t>(занятия спор</w:t>
      </w:r>
      <w:r w:rsidR="000D07F8">
        <w:rPr>
          <w:sz w:val="22"/>
          <w:szCs w:val="22"/>
        </w:rPr>
        <w:t>том, прогулки на свежем воздухе),</w:t>
      </w:r>
      <w:r w:rsidR="000D07F8" w:rsidRPr="007855AE">
        <w:rPr>
          <w:sz w:val="22"/>
          <w:szCs w:val="22"/>
        </w:rPr>
        <w:t>стоит увеличить время сна на час.</w:t>
      </w:r>
      <w:r w:rsidR="00AB3989" w:rsidRPr="005C0FA8">
        <w:rPr>
          <w:sz w:val="22"/>
          <w:szCs w:val="22"/>
        </w:rPr>
        <w:t xml:space="preserve">Накануне экзамена ребенок должен отдохнуть и как следует выспаться. </w:t>
      </w:r>
    </w:p>
    <w:p w:rsidR="003D299F" w:rsidRDefault="003F2E76" w:rsidP="008520EB">
      <w:pPr>
        <w:pStyle w:val="a3"/>
        <w:jc w:val="both"/>
      </w:pPr>
      <w:r>
        <w:rPr>
          <w:sz w:val="22"/>
          <w:szCs w:val="22"/>
        </w:rPr>
        <w:t xml:space="preserve">      </w:t>
      </w:r>
      <w:r w:rsidR="00AB3989" w:rsidRPr="005C0FA8">
        <w:rPr>
          <w:sz w:val="22"/>
          <w:szCs w:val="22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sectPr w:rsidR="003D299F" w:rsidSect="00234DAB">
      <w:pgSz w:w="16838" w:h="11906" w:orient="landscape"/>
      <w:pgMar w:top="284" w:right="284" w:bottom="284" w:left="284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59D"/>
    <w:multiLevelType w:val="multilevel"/>
    <w:tmpl w:val="C952C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A4E3F"/>
    <w:multiLevelType w:val="multilevel"/>
    <w:tmpl w:val="FF3C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F53DE"/>
    <w:multiLevelType w:val="hybridMultilevel"/>
    <w:tmpl w:val="01149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82DDD"/>
    <w:multiLevelType w:val="multilevel"/>
    <w:tmpl w:val="7FB26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057702"/>
    <w:multiLevelType w:val="multilevel"/>
    <w:tmpl w:val="BB1A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4DAB"/>
    <w:rsid w:val="00003120"/>
    <w:rsid w:val="00027E42"/>
    <w:rsid w:val="00074A26"/>
    <w:rsid w:val="00081EDD"/>
    <w:rsid w:val="00087F04"/>
    <w:rsid w:val="000935CC"/>
    <w:rsid w:val="000A4B8D"/>
    <w:rsid w:val="000B79D3"/>
    <w:rsid w:val="000D07F8"/>
    <w:rsid w:val="000D32B4"/>
    <w:rsid w:val="000F07E9"/>
    <w:rsid w:val="00155BF9"/>
    <w:rsid w:val="001840BC"/>
    <w:rsid w:val="001B102B"/>
    <w:rsid w:val="001D0200"/>
    <w:rsid w:val="001D4A1B"/>
    <w:rsid w:val="001E6F57"/>
    <w:rsid w:val="00220FF7"/>
    <w:rsid w:val="00234DAB"/>
    <w:rsid w:val="00264CDE"/>
    <w:rsid w:val="002716E7"/>
    <w:rsid w:val="002738BE"/>
    <w:rsid w:val="002A25D6"/>
    <w:rsid w:val="002C02AA"/>
    <w:rsid w:val="00302D9E"/>
    <w:rsid w:val="00307323"/>
    <w:rsid w:val="00346593"/>
    <w:rsid w:val="00364884"/>
    <w:rsid w:val="003A0A78"/>
    <w:rsid w:val="003D299F"/>
    <w:rsid w:val="003D5683"/>
    <w:rsid w:val="003D6E7E"/>
    <w:rsid w:val="003F2E76"/>
    <w:rsid w:val="00412488"/>
    <w:rsid w:val="00491133"/>
    <w:rsid w:val="004B4214"/>
    <w:rsid w:val="004F328D"/>
    <w:rsid w:val="00511809"/>
    <w:rsid w:val="00561488"/>
    <w:rsid w:val="005C0FA8"/>
    <w:rsid w:val="005D6702"/>
    <w:rsid w:val="00600A09"/>
    <w:rsid w:val="006405D7"/>
    <w:rsid w:val="00640B79"/>
    <w:rsid w:val="0065673C"/>
    <w:rsid w:val="006B6E3B"/>
    <w:rsid w:val="00707665"/>
    <w:rsid w:val="007079AF"/>
    <w:rsid w:val="00723A81"/>
    <w:rsid w:val="00724C0A"/>
    <w:rsid w:val="007855AE"/>
    <w:rsid w:val="007919C0"/>
    <w:rsid w:val="00796B23"/>
    <w:rsid w:val="007D0C73"/>
    <w:rsid w:val="007F2B7F"/>
    <w:rsid w:val="00812652"/>
    <w:rsid w:val="00842DFD"/>
    <w:rsid w:val="008520EB"/>
    <w:rsid w:val="008D633D"/>
    <w:rsid w:val="008E3AB1"/>
    <w:rsid w:val="008E5779"/>
    <w:rsid w:val="009A2009"/>
    <w:rsid w:val="009F365B"/>
    <w:rsid w:val="00A5338E"/>
    <w:rsid w:val="00AB3989"/>
    <w:rsid w:val="00B034D2"/>
    <w:rsid w:val="00B10054"/>
    <w:rsid w:val="00B47079"/>
    <w:rsid w:val="00B54ED7"/>
    <w:rsid w:val="00BE06EE"/>
    <w:rsid w:val="00BE654A"/>
    <w:rsid w:val="00BF2FDC"/>
    <w:rsid w:val="00BF7E58"/>
    <w:rsid w:val="00C316D5"/>
    <w:rsid w:val="00C32D26"/>
    <w:rsid w:val="00C36C22"/>
    <w:rsid w:val="00C50704"/>
    <w:rsid w:val="00C51EB9"/>
    <w:rsid w:val="00C82D4A"/>
    <w:rsid w:val="00CE48B7"/>
    <w:rsid w:val="00D05E2C"/>
    <w:rsid w:val="00D06713"/>
    <w:rsid w:val="00D1378B"/>
    <w:rsid w:val="00D42558"/>
    <w:rsid w:val="00D914E9"/>
    <w:rsid w:val="00DA4CBA"/>
    <w:rsid w:val="00DE2DEA"/>
    <w:rsid w:val="00E01173"/>
    <w:rsid w:val="00E06EB2"/>
    <w:rsid w:val="00E12421"/>
    <w:rsid w:val="00E16FBC"/>
    <w:rsid w:val="00E34B90"/>
    <w:rsid w:val="00E73C9A"/>
    <w:rsid w:val="00EA2BF4"/>
    <w:rsid w:val="00ED6E86"/>
    <w:rsid w:val="00EF0B1F"/>
    <w:rsid w:val="00F52DC7"/>
    <w:rsid w:val="00F6105B"/>
    <w:rsid w:val="00F61E5D"/>
    <w:rsid w:val="00F90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E7"/>
  </w:style>
  <w:style w:type="paragraph" w:styleId="2">
    <w:name w:val="heading 2"/>
    <w:basedOn w:val="a"/>
    <w:link w:val="20"/>
    <w:qFormat/>
    <w:rsid w:val="00F52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F52DC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234DAB"/>
    <w:pPr>
      <w:spacing w:after="0" w:line="240" w:lineRule="auto"/>
      <w:jc w:val="right"/>
    </w:pPr>
    <w:rPr>
      <w:rFonts w:ascii="Franklin Gothic Demi Cond" w:eastAsia="Times New Roman" w:hAnsi="Franklin Gothic Demi Cond" w:cs="Times New Roman"/>
      <w:color w:val="000000"/>
      <w:kern w:val="28"/>
      <w:sz w:val="40"/>
      <w:szCs w:val="40"/>
      <w:lang w:eastAsia="ru-RU"/>
    </w:rPr>
  </w:style>
  <w:style w:type="paragraph" w:customStyle="1" w:styleId="msotagline">
    <w:name w:val="msotagline"/>
    <w:rsid w:val="00234DAB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lang w:eastAsia="ru-RU"/>
    </w:rPr>
  </w:style>
  <w:style w:type="paragraph" w:styleId="3">
    <w:name w:val="Body Text 3"/>
    <w:link w:val="30"/>
    <w:uiPriority w:val="99"/>
    <w:unhideWhenUsed/>
    <w:rsid w:val="0065673C"/>
    <w:pPr>
      <w:spacing w:after="400" w:line="36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5673C"/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  <w:style w:type="paragraph" w:styleId="a3">
    <w:name w:val="No Spacing"/>
    <w:uiPriority w:val="1"/>
    <w:qFormat/>
    <w:rsid w:val="00796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C22"/>
    <w:rPr>
      <w:b/>
      <w:bCs/>
    </w:rPr>
  </w:style>
  <w:style w:type="character" w:customStyle="1" w:styleId="20">
    <w:name w:val="Заголовок 2 Знак"/>
    <w:basedOn w:val="a0"/>
    <w:link w:val="2"/>
    <w:rsid w:val="00F52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F52DC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2DC7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F52D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ge.edu.ru/ru/main/rules_procedure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ge.edu.ru/ru/main/blanks/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ge.edu.ru/ru/main/rules_procedure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ivege.ru/%20-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ege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3E30B1392E44083290FC46551C328" ma:contentTypeVersion="2" ma:contentTypeDescription="Создание документа." ma:contentTypeScope="" ma:versionID="91493ccf95e1ba508636366a452b23ea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F7D5FC5-F8A0-492B-BBC6-AD1D21094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BD26F0D-E1C1-444A-B45C-FF8EAB121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F836B-AA81-4F13-AADC-DD352728B7F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Буклет_Готовимся к ЕГЭ_рекомендации родителям выпускников</vt:lpstr>
    </vt:vector>
  </TitlesOfParts>
  <Company>ГИМЦ г.Кинешма</Company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Буклет_Готовимся к ЕГЭ_рекомендации родителям выпускников</dc:title>
  <dc:creator>Светлана</dc:creator>
  <cp:lastModifiedBy>Windows User</cp:lastModifiedBy>
  <cp:revision>2</cp:revision>
  <cp:lastPrinted>2015-02-20T12:08:00Z</cp:lastPrinted>
  <dcterms:created xsi:type="dcterms:W3CDTF">2018-05-08T05:34:00Z</dcterms:created>
  <dcterms:modified xsi:type="dcterms:W3CDTF">2018-05-08T05:34:00Z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0x0101004E53E30B1392E44083290FC46551C328</vt:lpwstr>
  </property>
</Properties>
</file>